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7F" w:rsidRPr="00E241E2" w:rsidRDefault="00AD0A84" w:rsidP="0022107F">
      <w:pPr>
        <w:tabs>
          <w:tab w:val="left" w:pos="2040"/>
        </w:tabs>
        <w:autoSpaceDE w:val="0"/>
        <w:autoSpaceDN w:val="0"/>
        <w:adjustRightInd w:val="0"/>
        <w:rPr>
          <w:sz w:val="28"/>
          <w:szCs w:val="28"/>
        </w:rPr>
      </w:pPr>
      <w:r w:rsidRPr="00E241E2">
        <w:rPr>
          <w:noProof/>
          <w:sz w:val="28"/>
          <w:szCs w:val="28"/>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228600</wp:posOffset>
            </wp:positionV>
            <wp:extent cx="1028700" cy="800100"/>
            <wp:effectExtent l="0" t="0" r="0" b="0"/>
            <wp:wrapTopAndBottom/>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291">
        <w:rPr>
          <w:sz w:val="28"/>
          <w:szCs w:val="28"/>
        </w:rPr>
        <w:t xml:space="preserve"> </w:t>
      </w:r>
      <w:r w:rsidR="0022107F" w:rsidRPr="00E241E2">
        <w:rPr>
          <w:sz w:val="28"/>
          <w:szCs w:val="28"/>
        </w:rPr>
        <w:tab/>
      </w:r>
      <w:r w:rsidR="0022107F" w:rsidRPr="00E241E2">
        <w:rPr>
          <w:sz w:val="28"/>
          <w:szCs w:val="28"/>
        </w:rPr>
        <w:tab/>
      </w:r>
      <w:r w:rsidR="0022107F" w:rsidRPr="00E241E2">
        <w:rPr>
          <w:sz w:val="28"/>
          <w:szCs w:val="28"/>
        </w:rPr>
        <w:tab/>
      </w:r>
      <w:r w:rsidR="0022107F" w:rsidRPr="00E241E2">
        <w:rPr>
          <w:sz w:val="28"/>
          <w:szCs w:val="28"/>
        </w:rPr>
        <w:tab/>
      </w:r>
      <w:r w:rsidR="0022107F" w:rsidRPr="00E241E2">
        <w:rPr>
          <w:sz w:val="28"/>
          <w:szCs w:val="28"/>
        </w:rPr>
        <w:tab/>
      </w:r>
      <w:r w:rsidR="0022107F" w:rsidRPr="00E241E2">
        <w:rPr>
          <w:sz w:val="28"/>
          <w:szCs w:val="28"/>
        </w:rPr>
        <w:tab/>
      </w:r>
      <w:r w:rsidR="0022107F" w:rsidRPr="00E241E2">
        <w:rPr>
          <w:sz w:val="28"/>
          <w:szCs w:val="28"/>
        </w:rPr>
        <w:tab/>
      </w:r>
      <w:r w:rsidR="0022107F" w:rsidRPr="00E241E2">
        <w:rPr>
          <w:sz w:val="28"/>
          <w:szCs w:val="28"/>
        </w:rPr>
        <w:tab/>
      </w:r>
      <w:r w:rsidR="0022107F" w:rsidRPr="00E241E2">
        <w:rPr>
          <w:sz w:val="28"/>
          <w:szCs w:val="28"/>
        </w:rPr>
        <w:tab/>
      </w:r>
      <w:r w:rsidR="0022107F" w:rsidRPr="00E241E2">
        <w:rPr>
          <w:sz w:val="28"/>
          <w:szCs w:val="28"/>
        </w:rPr>
        <w:tab/>
      </w:r>
      <w:r w:rsidR="0022107F" w:rsidRPr="00E241E2">
        <w:rPr>
          <w:sz w:val="28"/>
          <w:szCs w:val="28"/>
        </w:rPr>
        <w:tab/>
      </w:r>
      <w:r w:rsidR="0022107F" w:rsidRPr="00E241E2">
        <w:rPr>
          <w:sz w:val="28"/>
          <w:szCs w:val="28"/>
        </w:rPr>
        <w:tab/>
      </w:r>
      <w:r w:rsidR="0022107F" w:rsidRPr="00E241E2">
        <w:rPr>
          <w:sz w:val="28"/>
          <w:szCs w:val="28"/>
        </w:rPr>
        <w:tab/>
      </w:r>
      <w:r w:rsidR="0022107F" w:rsidRPr="00E241E2">
        <w:rPr>
          <w:sz w:val="28"/>
          <w:szCs w:val="28"/>
        </w:rPr>
        <w:tab/>
      </w:r>
      <w:r w:rsidR="0022107F" w:rsidRPr="00E241E2">
        <w:rPr>
          <w:sz w:val="28"/>
          <w:szCs w:val="28"/>
        </w:rPr>
        <w:tab/>
      </w:r>
      <w:r w:rsidR="0022107F" w:rsidRPr="00E241E2">
        <w:rPr>
          <w:sz w:val="28"/>
          <w:szCs w:val="28"/>
        </w:rPr>
        <w:tab/>
      </w:r>
      <w:r w:rsidR="0022107F" w:rsidRPr="00E241E2">
        <w:rPr>
          <w:sz w:val="28"/>
          <w:szCs w:val="28"/>
        </w:rPr>
        <w:tab/>
      </w:r>
    </w:p>
    <w:p w:rsidR="0022107F" w:rsidRPr="00E241E2" w:rsidRDefault="0022107F" w:rsidP="0022107F">
      <w:pPr>
        <w:tabs>
          <w:tab w:val="left" w:pos="2040"/>
        </w:tabs>
        <w:autoSpaceDE w:val="0"/>
        <w:autoSpaceDN w:val="0"/>
        <w:adjustRightInd w:val="0"/>
        <w:jc w:val="center"/>
        <w:rPr>
          <w:sz w:val="40"/>
          <w:szCs w:val="40"/>
        </w:rPr>
      </w:pPr>
      <w:r w:rsidRPr="00E241E2">
        <w:rPr>
          <w:sz w:val="40"/>
          <w:szCs w:val="40"/>
        </w:rPr>
        <w:t xml:space="preserve">GOVERNMENT OF THE </w:t>
      </w:r>
      <w:smartTag w:uri="urn:schemas-microsoft-com:office:smarttags" w:element="State">
        <w:r w:rsidRPr="00E241E2">
          <w:rPr>
            <w:sz w:val="40"/>
            <w:szCs w:val="40"/>
          </w:rPr>
          <w:t>DISTRICT OF COLUMBIA</w:t>
        </w:r>
      </w:smartTag>
    </w:p>
    <w:p w:rsidR="0022107F" w:rsidRPr="00E241E2" w:rsidRDefault="0022107F" w:rsidP="0022107F">
      <w:pPr>
        <w:autoSpaceDE w:val="0"/>
        <w:autoSpaceDN w:val="0"/>
        <w:adjustRightInd w:val="0"/>
        <w:jc w:val="center"/>
        <w:rPr>
          <w:sz w:val="40"/>
          <w:szCs w:val="40"/>
        </w:rPr>
      </w:pPr>
      <w:r w:rsidRPr="00E241E2">
        <w:rPr>
          <w:sz w:val="40"/>
          <w:szCs w:val="40"/>
        </w:rPr>
        <w:t>OFFICE OF THE CHIEF FINANCIAL OFFICER</w:t>
      </w:r>
    </w:p>
    <w:p w:rsidR="0022107F" w:rsidRPr="00E241E2" w:rsidRDefault="0022107F" w:rsidP="0022107F">
      <w:pPr>
        <w:autoSpaceDE w:val="0"/>
        <w:autoSpaceDN w:val="0"/>
        <w:adjustRightInd w:val="0"/>
        <w:jc w:val="center"/>
        <w:rPr>
          <w:sz w:val="40"/>
          <w:szCs w:val="40"/>
        </w:rPr>
      </w:pPr>
      <w:r w:rsidRPr="00E241E2">
        <w:rPr>
          <w:sz w:val="40"/>
          <w:szCs w:val="40"/>
        </w:rPr>
        <w:t>OFFICE OF FINANCE AND TREASURY</w:t>
      </w:r>
    </w:p>
    <w:p w:rsidR="0022107F" w:rsidRPr="00E241E2" w:rsidRDefault="0022107F" w:rsidP="0022107F">
      <w:pPr>
        <w:autoSpaceDE w:val="0"/>
        <w:autoSpaceDN w:val="0"/>
        <w:adjustRightInd w:val="0"/>
        <w:jc w:val="center"/>
        <w:rPr>
          <w:sz w:val="22"/>
          <w:szCs w:val="22"/>
        </w:rPr>
      </w:pPr>
      <w:bookmarkStart w:id="0" w:name="_GoBack"/>
      <w:bookmarkEnd w:id="0"/>
    </w:p>
    <w:p w:rsidR="0022107F" w:rsidRPr="00E241E2" w:rsidRDefault="0022107F" w:rsidP="0022107F">
      <w:pPr>
        <w:autoSpaceDE w:val="0"/>
        <w:autoSpaceDN w:val="0"/>
        <w:adjustRightInd w:val="0"/>
        <w:jc w:val="center"/>
        <w:rPr>
          <w:sz w:val="22"/>
          <w:szCs w:val="22"/>
        </w:rPr>
      </w:pPr>
    </w:p>
    <w:p w:rsidR="0022107F" w:rsidRPr="00E241E2" w:rsidRDefault="0022107F" w:rsidP="0022107F">
      <w:pPr>
        <w:autoSpaceDE w:val="0"/>
        <w:autoSpaceDN w:val="0"/>
        <w:adjustRightInd w:val="0"/>
        <w:jc w:val="center"/>
        <w:rPr>
          <w:sz w:val="22"/>
          <w:szCs w:val="22"/>
        </w:rPr>
      </w:pPr>
    </w:p>
    <w:p w:rsidR="0022107F" w:rsidRPr="00E241E2" w:rsidRDefault="0022107F" w:rsidP="0022107F">
      <w:pPr>
        <w:autoSpaceDE w:val="0"/>
        <w:autoSpaceDN w:val="0"/>
        <w:adjustRightInd w:val="0"/>
        <w:jc w:val="center"/>
        <w:rPr>
          <w:sz w:val="22"/>
          <w:szCs w:val="22"/>
        </w:rPr>
      </w:pPr>
    </w:p>
    <w:p w:rsidR="0022107F" w:rsidRPr="00E241E2" w:rsidRDefault="0022107F" w:rsidP="0022107F">
      <w:pPr>
        <w:autoSpaceDE w:val="0"/>
        <w:autoSpaceDN w:val="0"/>
        <w:adjustRightInd w:val="0"/>
        <w:jc w:val="center"/>
        <w:rPr>
          <w:sz w:val="22"/>
          <w:szCs w:val="22"/>
        </w:rPr>
      </w:pPr>
    </w:p>
    <w:p w:rsidR="0022107F" w:rsidRPr="00E241E2" w:rsidRDefault="0022107F" w:rsidP="0022107F">
      <w:pPr>
        <w:pBdr>
          <w:top w:val="thinThickSmallGap" w:sz="24" w:space="1" w:color="auto"/>
        </w:pBdr>
        <w:autoSpaceDE w:val="0"/>
        <w:autoSpaceDN w:val="0"/>
        <w:adjustRightInd w:val="0"/>
        <w:jc w:val="center"/>
        <w:rPr>
          <w:sz w:val="22"/>
          <w:szCs w:val="22"/>
        </w:rPr>
      </w:pPr>
    </w:p>
    <w:p w:rsidR="0022107F" w:rsidRPr="00E241E2" w:rsidRDefault="0022107F" w:rsidP="0022107F">
      <w:pPr>
        <w:autoSpaceDE w:val="0"/>
        <w:autoSpaceDN w:val="0"/>
        <w:adjustRightInd w:val="0"/>
        <w:jc w:val="center"/>
        <w:rPr>
          <w:b/>
          <w:bCs/>
          <w:sz w:val="72"/>
          <w:szCs w:val="72"/>
        </w:rPr>
      </w:pPr>
    </w:p>
    <w:p w:rsidR="0022107F" w:rsidRPr="00E241E2" w:rsidRDefault="0022107F" w:rsidP="0022107F">
      <w:pPr>
        <w:autoSpaceDE w:val="0"/>
        <w:autoSpaceDN w:val="0"/>
        <w:adjustRightInd w:val="0"/>
        <w:jc w:val="center"/>
        <w:rPr>
          <w:b/>
          <w:bCs/>
          <w:sz w:val="56"/>
          <w:szCs w:val="56"/>
        </w:rPr>
      </w:pPr>
      <w:r w:rsidRPr="00E241E2">
        <w:rPr>
          <w:b/>
          <w:bCs/>
          <w:sz w:val="56"/>
          <w:szCs w:val="56"/>
        </w:rPr>
        <w:t>Unclaimed</w:t>
      </w:r>
    </w:p>
    <w:p w:rsidR="0022107F" w:rsidRPr="00E241E2" w:rsidRDefault="0022107F" w:rsidP="0022107F">
      <w:pPr>
        <w:autoSpaceDE w:val="0"/>
        <w:autoSpaceDN w:val="0"/>
        <w:adjustRightInd w:val="0"/>
        <w:jc w:val="center"/>
        <w:rPr>
          <w:b/>
          <w:bCs/>
          <w:sz w:val="56"/>
          <w:szCs w:val="56"/>
        </w:rPr>
      </w:pPr>
      <w:r w:rsidRPr="00E241E2">
        <w:rPr>
          <w:b/>
          <w:bCs/>
          <w:sz w:val="56"/>
          <w:szCs w:val="56"/>
        </w:rPr>
        <w:t>Property Unit</w:t>
      </w:r>
    </w:p>
    <w:p w:rsidR="0022107F" w:rsidRPr="00E241E2" w:rsidRDefault="0022107F" w:rsidP="0022107F">
      <w:pPr>
        <w:autoSpaceDE w:val="0"/>
        <w:autoSpaceDN w:val="0"/>
        <w:adjustRightInd w:val="0"/>
        <w:jc w:val="center"/>
        <w:rPr>
          <w:b/>
          <w:bCs/>
          <w:sz w:val="56"/>
          <w:szCs w:val="56"/>
        </w:rPr>
      </w:pPr>
    </w:p>
    <w:p w:rsidR="0022107F" w:rsidRPr="00E241E2" w:rsidRDefault="0022107F" w:rsidP="0022107F">
      <w:pPr>
        <w:pBdr>
          <w:top w:val="thinThickSmallGap" w:sz="24" w:space="1" w:color="auto"/>
        </w:pBdr>
        <w:autoSpaceDE w:val="0"/>
        <w:autoSpaceDN w:val="0"/>
        <w:adjustRightInd w:val="0"/>
        <w:jc w:val="center"/>
        <w:rPr>
          <w:b/>
          <w:bCs/>
          <w:sz w:val="104"/>
          <w:szCs w:val="104"/>
        </w:rPr>
      </w:pPr>
    </w:p>
    <w:p w:rsidR="00F36F43" w:rsidRDefault="0022107F" w:rsidP="0022107F">
      <w:pPr>
        <w:autoSpaceDE w:val="0"/>
        <w:autoSpaceDN w:val="0"/>
        <w:adjustRightInd w:val="0"/>
        <w:jc w:val="center"/>
        <w:rPr>
          <w:iCs/>
          <w:sz w:val="44"/>
          <w:szCs w:val="44"/>
        </w:rPr>
      </w:pPr>
      <w:r w:rsidRPr="00E241E2">
        <w:rPr>
          <w:iCs/>
          <w:sz w:val="44"/>
          <w:szCs w:val="44"/>
        </w:rPr>
        <w:t xml:space="preserve">Instructions </w:t>
      </w:r>
    </w:p>
    <w:p w:rsidR="00F36F43" w:rsidRDefault="00D612AF" w:rsidP="0022107F">
      <w:pPr>
        <w:autoSpaceDE w:val="0"/>
        <w:autoSpaceDN w:val="0"/>
        <w:adjustRightInd w:val="0"/>
        <w:jc w:val="center"/>
        <w:rPr>
          <w:iCs/>
          <w:sz w:val="44"/>
          <w:szCs w:val="44"/>
        </w:rPr>
      </w:pPr>
      <w:r w:rsidRPr="00E241E2">
        <w:rPr>
          <w:iCs/>
          <w:sz w:val="44"/>
          <w:szCs w:val="44"/>
        </w:rPr>
        <w:t>For</w:t>
      </w:r>
      <w:r w:rsidR="0022107F" w:rsidRPr="00E241E2">
        <w:rPr>
          <w:iCs/>
          <w:sz w:val="44"/>
          <w:szCs w:val="44"/>
        </w:rPr>
        <w:t xml:space="preserve"> </w:t>
      </w:r>
    </w:p>
    <w:p w:rsidR="0022107F" w:rsidRPr="00E241E2" w:rsidRDefault="0022107F" w:rsidP="0022107F">
      <w:pPr>
        <w:autoSpaceDE w:val="0"/>
        <w:autoSpaceDN w:val="0"/>
        <w:adjustRightInd w:val="0"/>
        <w:jc w:val="center"/>
        <w:rPr>
          <w:iCs/>
          <w:sz w:val="44"/>
          <w:szCs w:val="44"/>
        </w:rPr>
      </w:pPr>
      <w:r w:rsidRPr="00E241E2">
        <w:rPr>
          <w:iCs/>
          <w:sz w:val="44"/>
          <w:szCs w:val="44"/>
        </w:rPr>
        <w:t>Preparing Unclaimed</w:t>
      </w:r>
    </w:p>
    <w:p w:rsidR="0022107F" w:rsidRDefault="0022107F" w:rsidP="0022107F">
      <w:pPr>
        <w:autoSpaceDE w:val="0"/>
        <w:autoSpaceDN w:val="0"/>
        <w:adjustRightInd w:val="0"/>
        <w:jc w:val="center"/>
        <w:rPr>
          <w:iCs/>
          <w:sz w:val="44"/>
          <w:szCs w:val="44"/>
        </w:rPr>
      </w:pPr>
      <w:r w:rsidRPr="00E241E2">
        <w:rPr>
          <w:iCs/>
          <w:sz w:val="44"/>
          <w:szCs w:val="44"/>
        </w:rPr>
        <w:t>Property Reports</w:t>
      </w:r>
    </w:p>
    <w:p w:rsidR="00E241E2" w:rsidRPr="00E241E2" w:rsidRDefault="00E241E2" w:rsidP="0022107F">
      <w:pPr>
        <w:autoSpaceDE w:val="0"/>
        <w:autoSpaceDN w:val="0"/>
        <w:adjustRightInd w:val="0"/>
        <w:jc w:val="center"/>
        <w:rPr>
          <w:iCs/>
          <w:sz w:val="44"/>
          <w:szCs w:val="44"/>
        </w:rPr>
      </w:pPr>
    </w:p>
    <w:p w:rsidR="00E241E2" w:rsidRPr="009132CB" w:rsidRDefault="00E241E2" w:rsidP="0022107F">
      <w:pPr>
        <w:autoSpaceDE w:val="0"/>
        <w:autoSpaceDN w:val="0"/>
        <w:adjustRightInd w:val="0"/>
        <w:jc w:val="center"/>
        <w:rPr>
          <w:iCs/>
        </w:rPr>
      </w:pPr>
      <w:smartTag w:uri="urn:schemas-microsoft-com:office:smarttags" w:element="Street">
        <w:smartTag w:uri="urn:schemas-microsoft-com:office:smarttags" w:element="address">
          <w:r w:rsidRPr="009132CB">
            <w:rPr>
              <w:iCs/>
            </w:rPr>
            <w:t>1101 4</w:t>
          </w:r>
          <w:r w:rsidRPr="009132CB">
            <w:rPr>
              <w:iCs/>
              <w:vertAlign w:val="superscript"/>
            </w:rPr>
            <w:t>TH</w:t>
          </w:r>
          <w:r w:rsidRPr="009132CB">
            <w:rPr>
              <w:iCs/>
            </w:rPr>
            <w:t xml:space="preserve"> Street, SW</w:t>
          </w:r>
        </w:smartTag>
      </w:smartTag>
    </w:p>
    <w:p w:rsidR="00E241E2" w:rsidRPr="009132CB" w:rsidRDefault="00E241E2" w:rsidP="0022107F">
      <w:pPr>
        <w:autoSpaceDE w:val="0"/>
        <w:autoSpaceDN w:val="0"/>
        <w:adjustRightInd w:val="0"/>
        <w:jc w:val="center"/>
        <w:rPr>
          <w:iCs/>
        </w:rPr>
      </w:pPr>
      <w:smartTag w:uri="urn:schemas-microsoft-com:office:smarttags" w:element="address">
        <w:smartTag w:uri="urn:schemas-microsoft-com:office:smarttags" w:element="Street">
          <w:r w:rsidRPr="009132CB">
            <w:rPr>
              <w:iCs/>
            </w:rPr>
            <w:t>Suite</w:t>
          </w:r>
        </w:smartTag>
        <w:r w:rsidRPr="009132CB">
          <w:rPr>
            <w:iCs/>
          </w:rPr>
          <w:t xml:space="preserve"> 800W</w:t>
        </w:r>
      </w:smartTag>
    </w:p>
    <w:p w:rsidR="00E241E2" w:rsidRPr="009132CB" w:rsidRDefault="00E241E2" w:rsidP="0022107F">
      <w:pPr>
        <w:autoSpaceDE w:val="0"/>
        <w:autoSpaceDN w:val="0"/>
        <w:adjustRightInd w:val="0"/>
        <w:jc w:val="center"/>
        <w:rPr>
          <w:iCs/>
        </w:rPr>
      </w:pPr>
      <w:smartTag w:uri="urn:schemas-microsoft-com:office:smarttags" w:element="place">
        <w:smartTag w:uri="urn:schemas-microsoft-com:office:smarttags" w:element="City">
          <w:r w:rsidRPr="009132CB">
            <w:rPr>
              <w:iCs/>
            </w:rPr>
            <w:t>Washington</w:t>
          </w:r>
        </w:smartTag>
        <w:r w:rsidRPr="009132CB">
          <w:rPr>
            <w:iCs/>
          </w:rPr>
          <w:t xml:space="preserve">, </w:t>
        </w:r>
        <w:smartTag w:uri="urn:schemas-microsoft-com:office:smarttags" w:element="State">
          <w:r w:rsidRPr="009132CB">
            <w:rPr>
              <w:iCs/>
            </w:rPr>
            <w:t>DC</w:t>
          </w:r>
        </w:smartTag>
        <w:r w:rsidRPr="009132CB">
          <w:rPr>
            <w:iCs/>
          </w:rPr>
          <w:t xml:space="preserve"> </w:t>
        </w:r>
        <w:smartTag w:uri="urn:schemas-microsoft-com:office:smarttags" w:element="PostalCode">
          <w:r w:rsidRPr="009132CB">
            <w:rPr>
              <w:iCs/>
            </w:rPr>
            <w:t>20024</w:t>
          </w:r>
        </w:smartTag>
      </w:smartTag>
    </w:p>
    <w:p w:rsidR="00E241E2" w:rsidRPr="009132CB" w:rsidRDefault="00E241E2" w:rsidP="0022107F">
      <w:pPr>
        <w:autoSpaceDE w:val="0"/>
        <w:autoSpaceDN w:val="0"/>
        <w:adjustRightInd w:val="0"/>
        <w:jc w:val="center"/>
        <w:rPr>
          <w:iCs/>
        </w:rPr>
      </w:pPr>
      <w:r w:rsidRPr="009132CB">
        <w:rPr>
          <w:iCs/>
        </w:rPr>
        <w:t>202-442-8181 phone</w:t>
      </w:r>
    </w:p>
    <w:p w:rsidR="0022107F" w:rsidRPr="00E241E2" w:rsidRDefault="00E241E2" w:rsidP="00A15A82">
      <w:pPr>
        <w:autoSpaceDE w:val="0"/>
        <w:autoSpaceDN w:val="0"/>
        <w:adjustRightInd w:val="0"/>
        <w:jc w:val="center"/>
        <w:rPr>
          <w:b/>
          <w:bCs/>
          <w:sz w:val="72"/>
          <w:szCs w:val="72"/>
        </w:rPr>
      </w:pPr>
      <w:r w:rsidRPr="009132CB">
        <w:rPr>
          <w:iCs/>
        </w:rPr>
        <w:t>202-442-8180 fax</w:t>
      </w:r>
    </w:p>
    <w:p w:rsidR="00F00B34" w:rsidRDefault="00F00B34" w:rsidP="0022107F">
      <w:pPr>
        <w:autoSpaceDE w:val="0"/>
        <w:autoSpaceDN w:val="0"/>
        <w:adjustRightInd w:val="0"/>
        <w:rPr>
          <w:sz w:val="20"/>
          <w:szCs w:val="20"/>
        </w:rPr>
        <w:sectPr w:rsidR="00F00B34" w:rsidSect="00E478AB">
          <w:footerReference w:type="default" r:id="rId9"/>
          <w:footerReference w:type="first" r:id="rId10"/>
          <w:pgSz w:w="12240" w:h="15840" w:code="1"/>
          <w:pgMar w:top="720" w:right="1008" w:bottom="720" w:left="1008"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22107F" w:rsidRPr="00E241E2" w:rsidRDefault="0022107F" w:rsidP="0022107F">
      <w:pPr>
        <w:autoSpaceDE w:val="0"/>
        <w:autoSpaceDN w:val="0"/>
        <w:adjustRightInd w:val="0"/>
        <w:rPr>
          <w:sz w:val="20"/>
          <w:szCs w:val="20"/>
        </w:rPr>
      </w:pPr>
    </w:p>
    <w:p w:rsidR="0022107F" w:rsidRPr="00E241E2" w:rsidRDefault="0022107F" w:rsidP="0022107F">
      <w:pPr>
        <w:autoSpaceDE w:val="0"/>
        <w:autoSpaceDN w:val="0"/>
        <w:adjustRightInd w:val="0"/>
        <w:rPr>
          <w:sz w:val="20"/>
          <w:szCs w:val="20"/>
        </w:rPr>
      </w:pPr>
    </w:p>
    <w:p w:rsidR="0022107F" w:rsidRPr="00E241E2" w:rsidRDefault="0022107F" w:rsidP="0022107F">
      <w:pPr>
        <w:autoSpaceDE w:val="0"/>
        <w:autoSpaceDN w:val="0"/>
        <w:adjustRightInd w:val="0"/>
        <w:rPr>
          <w:sz w:val="20"/>
          <w:szCs w:val="20"/>
        </w:rPr>
      </w:pPr>
    </w:p>
    <w:p w:rsidR="0022107F" w:rsidRPr="00E241E2" w:rsidRDefault="0022107F" w:rsidP="00AB4BCD">
      <w:pPr>
        <w:autoSpaceDE w:val="0"/>
        <w:autoSpaceDN w:val="0"/>
        <w:adjustRightInd w:val="0"/>
        <w:jc w:val="center"/>
        <w:rPr>
          <w:b/>
          <w:bCs/>
          <w:sz w:val="32"/>
          <w:szCs w:val="32"/>
        </w:rPr>
      </w:pPr>
      <w:r w:rsidRPr="00E241E2">
        <w:rPr>
          <w:b/>
          <w:bCs/>
          <w:sz w:val="32"/>
          <w:szCs w:val="32"/>
        </w:rPr>
        <w:t>Table of Contents</w:t>
      </w:r>
    </w:p>
    <w:p w:rsidR="00AB4BCD" w:rsidRPr="00E241E2" w:rsidRDefault="00AB4BCD" w:rsidP="00AB4BCD">
      <w:pPr>
        <w:autoSpaceDE w:val="0"/>
        <w:autoSpaceDN w:val="0"/>
        <w:adjustRightInd w:val="0"/>
        <w:jc w:val="center"/>
        <w:rPr>
          <w:b/>
          <w:bCs/>
          <w:sz w:val="40"/>
          <w:szCs w:val="40"/>
        </w:rPr>
      </w:pPr>
    </w:p>
    <w:p w:rsidR="0022107F" w:rsidRPr="00E241E2" w:rsidRDefault="0022107F" w:rsidP="0022107F">
      <w:pPr>
        <w:autoSpaceDE w:val="0"/>
        <w:autoSpaceDN w:val="0"/>
        <w:adjustRightInd w:val="0"/>
        <w:rPr>
          <w:b/>
          <w:bCs/>
          <w:sz w:val="20"/>
          <w:szCs w:val="20"/>
        </w:rPr>
      </w:pPr>
      <w:r w:rsidRPr="00E241E2">
        <w:rPr>
          <w:b/>
          <w:bCs/>
          <w:sz w:val="20"/>
          <w:szCs w:val="20"/>
        </w:rPr>
        <w:t>Preparing Your Report</w:t>
      </w:r>
    </w:p>
    <w:p w:rsidR="00AB4BCD" w:rsidRPr="00E241E2" w:rsidRDefault="00AB4BCD" w:rsidP="0022107F">
      <w:pPr>
        <w:autoSpaceDE w:val="0"/>
        <w:autoSpaceDN w:val="0"/>
        <w:adjustRightInd w:val="0"/>
        <w:rPr>
          <w:b/>
          <w:bCs/>
          <w:sz w:val="20"/>
          <w:szCs w:val="20"/>
        </w:rPr>
      </w:pPr>
    </w:p>
    <w:p w:rsidR="0022107F" w:rsidRPr="00E241E2" w:rsidRDefault="0022107F" w:rsidP="0022107F">
      <w:pPr>
        <w:autoSpaceDE w:val="0"/>
        <w:autoSpaceDN w:val="0"/>
        <w:adjustRightInd w:val="0"/>
        <w:rPr>
          <w:sz w:val="20"/>
          <w:szCs w:val="20"/>
        </w:rPr>
      </w:pPr>
      <w:r w:rsidRPr="00E241E2">
        <w:rPr>
          <w:sz w:val="20"/>
          <w:szCs w:val="20"/>
        </w:rPr>
        <w:t xml:space="preserve">Introduction </w:t>
      </w:r>
      <w:r w:rsidR="00AB4BCD" w:rsidRPr="00E241E2">
        <w:rPr>
          <w:sz w:val="20"/>
          <w:szCs w:val="20"/>
        </w:rPr>
        <w:tab/>
      </w:r>
      <w:r w:rsidR="00AB4BCD" w:rsidRPr="00E241E2">
        <w:rPr>
          <w:sz w:val="20"/>
          <w:szCs w:val="20"/>
        </w:rPr>
        <w:tab/>
      </w:r>
      <w:r w:rsidR="00AB4BCD" w:rsidRPr="00E241E2">
        <w:rPr>
          <w:sz w:val="20"/>
          <w:szCs w:val="20"/>
        </w:rPr>
        <w:tab/>
      </w:r>
      <w:r w:rsidR="00AB4BCD" w:rsidRPr="00E241E2">
        <w:rPr>
          <w:sz w:val="20"/>
          <w:szCs w:val="20"/>
        </w:rPr>
        <w:tab/>
      </w:r>
      <w:r w:rsidR="00AB4BCD" w:rsidRPr="00E241E2">
        <w:rPr>
          <w:sz w:val="20"/>
          <w:szCs w:val="20"/>
        </w:rPr>
        <w:tab/>
      </w:r>
      <w:r w:rsidR="00AB4BCD" w:rsidRPr="00E241E2">
        <w:rPr>
          <w:sz w:val="20"/>
          <w:szCs w:val="20"/>
        </w:rPr>
        <w:tab/>
      </w:r>
      <w:r w:rsidR="00AB4BCD" w:rsidRPr="00E241E2">
        <w:rPr>
          <w:sz w:val="20"/>
          <w:szCs w:val="20"/>
        </w:rPr>
        <w:tab/>
      </w:r>
      <w:r w:rsidR="00AB4BCD" w:rsidRPr="00E241E2">
        <w:rPr>
          <w:sz w:val="20"/>
          <w:szCs w:val="20"/>
        </w:rPr>
        <w:tab/>
      </w:r>
      <w:r w:rsidR="00AB4BCD" w:rsidRPr="00E241E2">
        <w:rPr>
          <w:sz w:val="20"/>
          <w:szCs w:val="20"/>
        </w:rPr>
        <w:tab/>
      </w:r>
      <w:r w:rsidR="00AB4BCD" w:rsidRPr="00E241E2">
        <w:rPr>
          <w:sz w:val="20"/>
          <w:szCs w:val="20"/>
        </w:rPr>
        <w:tab/>
      </w:r>
      <w:r w:rsidR="00D355FE">
        <w:rPr>
          <w:sz w:val="20"/>
          <w:szCs w:val="20"/>
        </w:rPr>
        <w:t>3</w:t>
      </w:r>
    </w:p>
    <w:p w:rsidR="00AB4BCD" w:rsidRPr="00E241E2" w:rsidRDefault="00AB4BCD" w:rsidP="0022107F">
      <w:pPr>
        <w:autoSpaceDE w:val="0"/>
        <w:autoSpaceDN w:val="0"/>
        <w:adjustRightInd w:val="0"/>
        <w:rPr>
          <w:sz w:val="20"/>
          <w:szCs w:val="20"/>
        </w:rPr>
      </w:pPr>
    </w:p>
    <w:p w:rsidR="0022107F" w:rsidRPr="00E241E2" w:rsidRDefault="00AB4BCD" w:rsidP="0022107F">
      <w:pPr>
        <w:autoSpaceDE w:val="0"/>
        <w:autoSpaceDN w:val="0"/>
        <w:adjustRightInd w:val="0"/>
        <w:rPr>
          <w:sz w:val="20"/>
          <w:szCs w:val="20"/>
        </w:rPr>
      </w:pPr>
      <w:r w:rsidRPr="00E241E2">
        <w:rPr>
          <w:sz w:val="20"/>
          <w:szCs w:val="20"/>
        </w:rPr>
        <w:t>Sp</w:t>
      </w:r>
      <w:r w:rsidR="00D355FE">
        <w:rPr>
          <w:sz w:val="20"/>
          <w:szCs w:val="20"/>
        </w:rPr>
        <w:t xml:space="preserve">ecial Note to Holders </w:t>
      </w:r>
      <w:r w:rsidR="00D355FE">
        <w:rPr>
          <w:sz w:val="20"/>
          <w:szCs w:val="20"/>
        </w:rPr>
        <w:tab/>
      </w:r>
      <w:r w:rsidR="00D355FE">
        <w:rPr>
          <w:sz w:val="20"/>
          <w:szCs w:val="20"/>
        </w:rPr>
        <w:tab/>
      </w:r>
      <w:r w:rsidR="00D355FE">
        <w:rPr>
          <w:sz w:val="20"/>
          <w:szCs w:val="20"/>
        </w:rPr>
        <w:tab/>
      </w:r>
      <w:r w:rsidR="00D355FE">
        <w:rPr>
          <w:sz w:val="20"/>
          <w:szCs w:val="20"/>
        </w:rPr>
        <w:tab/>
      </w:r>
      <w:r w:rsidR="00D355FE">
        <w:rPr>
          <w:sz w:val="20"/>
          <w:szCs w:val="20"/>
        </w:rPr>
        <w:tab/>
      </w:r>
      <w:r w:rsidR="00D355FE">
        <w:rPr>
          <w:sz w:val="20"/>
          <w:szCs w:val="20"/>
        </w:rPr>
        <w:tab/>
      </w:r>
      <w:r w:rsidR="00D355FE">
        <w:rPr>
          <w:sz w:val="20"/>
          <w:szCs w:val="20"/>
        </w:rPr>
        <w:tab/>
      </w:r>
      <w:r w:rsidR="00D355FE">
        <w:rPr>
          <w:sz w:val="20"/>
          <w:szCs w:val="20"/>
        </w:rPr>
        <w:tab/>
      </w:r>
      <w:r w:rsidR="00D355FE">
        <w:rPr>
          <w:sz w:val="20"/>
          <w:szCs w:val="20"/>
        </w:rPr>
        <w:tab/>
        <w:t>3</w:t>
      </w:r>
    </w:p>
    <w:p w:rsidR="00AB4BCD" w:rsidRPr="00E241E2" w:rsidRDefault="00AB4BCD" w:rsidP="0022107F">
      <w:pPr>
        <w:autoSpaceDE w:val="0"/>
        <w:autoSpaceDN w:val="0"/>
        <w:adjustRightInd w:val="0"/>
        <w:rPr>
          <w:sz w:val="20"/>
          <w:szCs w:val="20"/>
        </w:rPr>
      </w:pPr>
    </w:p>
    <w:p w:rsidR="00F36F43" w:rsidRDefault="00153251" w:rsidP="0022107F">
      <w:pPr>
        <w:autoSpaceDE w:val="0"/>
        <w:autoSpaceDN w:val="0"/>
        <w:adjustRightInd w:val="0"/>
        <w:rPr>
          <w:sz w:val="20"/>
          <w:szCs w:val="20"/>
        </w:rPr>
      </w:pPr>
      <w:r>
        <w:rPr>
          <w:sz w:val="20"/>
          <w:szCs w:val="20"/>
        </w:rPr>
        <w:t>Regarding</w:t>
      </w:r>
      <w:r w:rsidR="00F36F43">
        <w:rPr>
          <w:sz w:val="20"/>
          <w:szCs w:val="20"/>
        </w:rPr>
        <w:t xml:space="preserve"> Owners</w:t>
      </w:r>
      <w:r w:rsidR="00F36F43">
        <w:rPr>
          <w:sz w:val="20"/>
          <w:szCs w:val="20"/>
        </w:rPr>
        <w:tab/>
      </w:r>
      <w:r w:rsidR="00F36F43">
        <w:rPr>
          <w:sz w:val="20"/>
          <w:szCs w:val="20"/>
        </w:rPr>
        <w:tab/>
      </w:r>
      <w:r w:rsidR="00F36F43">
        <w:rPr>
          <w:sz w:val="20"/>
          <w:szCs w:val="20"/>
        </w:rPr>
        <w:tab/>
      </w:r>
      <w:r w:rsidR="00F36F43">
        <w:rPr>
          <w:sz w:val="20"/>
          <w:szCs w:val="20"/>
        </w:rPr>
        <w:tab/>
      </w:r>
      <w:r w:rsidR="00F36F43">
        <w:rPr>
          <w:sz w:val="20"/>
          <w:szCs w:val="20"/>
        </w:rPr>
        <w:tab/>
      </w:r>
      <w:r w:rsidR="00F36F43">
        <w:rPr>
          <w:sz w:val="20"/>
          <w:szCs w:val="20"/>
        </w:rPr>
        <w:tab/>
      </w:r>
      <w:r w:rsidR="00F36F43">
        <w:rPr>
          <w:sz w:val="20"/>
          <w:szCs w:val="20"/>
        </w:rPr>
        <w:tab/>
      </w:r>
      <w:r w:rsidR="00F36F43">
        <w:rPr>
          <w:sz w:val="20"/>
          <w:szCs w:val="20"/>
        </w:rPr>
        <w:tab/>
      </w:r>
      <w:r w:rsidR="00F36F43">
        <w:rPr>
          <w:sz w:val="20"/>
          <w:szCs w:val="20"/>
        </w:rPr>
        <w:tab/>
        <w:t>3</w:t>
      </w:r>
    </w:p>
    <w:p w:rsidR="00F36F43" w:rsidRDefault="00F36F43" w:rsidP="0022107F">
      <w:pPr>
        <w:autoSpaceDE w:val="0"/>
        <w:autoSpaceDN w:val="0"/>
        <w:adjustRightInd w:val="0"/>
        <w:rPr>
          <w:sz w:val="20"/>
          <w:szCs w:val="20"/>
        </w:rPr>
      </w:pPr>
    </w:p>
    <w:p w:rsidR="0022107F" w:rsidRPr="00E241E2" w:rsidRDefault="00D355FE" w:rsidP="0022107F">
      <w:pPr>
        <w:autoSpaceDE w:val="0"/>
        <w:autoSpaceDN w:val="0"/>
        <w:adjustRightInd w:val="0"/>
        <w:rPr>
          <w:sz w:val="20"/>
          <w:szCs w:val="20"/>
        </w:rPr>
      </w:pPr>
      <w:r>
        <w:rPr>
          <w:sz w:val="20"/>
          <w:szCs w:val="20"/>
        </w:rPr>
        <w:t xml:space="preserve">Who Must Report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p>
    <w:p w:rsidR="00AB4BCD" w:rsidRPr="00E241E2" w:rsidRDefault="00AB4BCD" w:rsidP="0022107F">
      <w:pPr>
        <w:autoSpaceDE w:val="0"/>
        <w:autoSpaceDN w:val="0"/>
        <w:adjustRightInd w:val="0"/>
        <w:rPr>
          <w:sz w:val="20"/>
          <w:szCs w:val="20"/>
        </w:rPr>
      </w:pPr>
    </w:p>
    <w:p w:rsidR="0022107F" w:rsidRPr="00E241E2" w:rsidRDefault="00D355FE" w:rsidP="0022107F">
      <w:pPr>
        <w:autoSpaceDE w:val="0"/>
        <w:autoSpaceDN w:val="0"/>
        <w:adjustRightInd w:val="0"/>
        <w:rPr>
          <w:sz w:val="20"/>
          <w:szCs w:val="20"/>
        </w:rPr>
      </w:pPr>
      <w:r>
        <w:rPr>
          <w:sz w:val="20"/>
          <w:szCs w:val="20"/>
        </w:rPr>
        <w:t xml:space="preserve">What to Report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p>
    <w:p w:rsidR="00AB4BCD" w:rsidRPr="00E241E2" w:rsidRDefault="00AB4BCD" w:rsidP="0022107F">
      <w:pPr>
        <w:autoSpaceDE w:val="0"/>
        <w:autoSpaceDN w:val="0"/>
        <w:adjustRightInd w:val="0"/>
        <w:rPr>
          <w:sz w:val="20"/>
          <w:szCs w:val="20"/>
        </w:rPr>
      </w:pPr>
    </w:p>
    <w:p w:rsidR="0022107F" w:rsidRPr="00E241E2" w:rsidRDefault="00D355FE" w:rsidP="0022107F">
      <w:pPr>
        <w:autoSpaceDE w:val="0"/>
        <w:autoSpaceDN w:val="0"/>
        <w:adjustRightInd w:val="0"/>
        <w:rPr>
          <w:sz w:val="20"/>
          <w:szCs w:val="20"/>
        </w:rPr>
      </w:pPr>
      <w:r>
        <w:rPr>
          <w:sz w:val="20"/>
          <w:szCs w:val="20"/>
        </w:rPr>
        <w:t xml:space="preserve">When to File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p>
    <w:p w:rsidR="00F36F43" w:rsidRDefault="00F36F43" w:rsidP="00F36F43">
      <w:pPr>
        <w:autoSpaceDE w:val="0"/>
        <w:autoSpaceDN w:val="0"/>
        <w:adjustRightInd w:val="0"/>
        <w:rPr>
          <w:sz w:val="20"/>
          <w:szCs w:val="20"/>
        </w:rPr>
      </w:pPr>
    </w:p>
    <w:p w:rsidR="00F36F43" w:rsidRPr="00E241E2" w:rsidRDefault="00F36F43" w:rsidP="00F36F43">
      <w:pPr>
        <w:autoSpaceDE w:val="0"/>
        <w:autoSpaceDN w:val="0"/>
        <w:adjustRightInd w:val="0"/>
        <w:rPr>
          <w:sz w:val="20"/>
          <w:szCs w:val="20"/>
        </w:rPr>
      </w:pPr>
      <w:r w:rsidRPr="00E241E2">
        <w:rPr>
          <w:sz w:val="20"/>
          <w:szCs w:val="20"/>
        </w:rPr>
        <w:t>Filing De</w:t>
      </w:r>
      <w:r>
        <w:rPr>
          <w:sz w:val="20"/>
          <w:szCs w:val="20"/>
        </w:rPr>
        <w:t xml:space="preserve">adlines and Extensions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p>
    <w:p w:rsidR="00AB4BCD" w:rsidRPr="00E241E2" w:rsidRDefault="00AB4BCD" w:rsidP="0022107F">
      <w:pPr>
        <w:autoSpaceDE w:val="0"/>
        <w:autoSpaceDN w:val="0"/>
        <w:adjustRightInd w:val="0"/>
        <w:rPr>
          <w:sz w:val="20"/>
          <w:szCs w:val="20"/>
        </w:rPr>
      </w:pPr>
    </w:p>
    <w:p w:rsidR="0022107F" w:rsidRPr="00E241E2" w:rsidRDefault="00AB4BCD" w:rsidP="0022107F">
      <w:pPr>
        <w:autoSpaceDE w:val="0"/>
        <w:autoSpaceDN w:val="0"/>
        <w:adjustRightInd w:val="0"/>
        <w:rPr>
          <w:sz w:val="20"/>
          <w:szCs w:val="20"/>
        </w:rPr>
      </w:pPr>
      <w:r w:rsidRPr="00E241E2">
        <w:rPr>
          <w:sz w:val="20"/>
          <w:szCs w:val="20"/>
        </w:rPr>
        <w:t>Property Remittan</w:t>
      </w:r>
      <w:r w:rsidR="00D355FE">
        <w:rPr>
          <w:sz w:val="20"/>
          <w:szCs w:val="20"/>
        </w:rPr>
        <w:t xml:space="preserve">ces </w:t>
      </w:r>
      <w:r w:rsidR="00D355FE">
        <w:rPr>
          <w:sz w:val="20"/>
          <w:szCs w:val="20"/>
        </w:rPr>
        <w:tab/>
      </w:r>
      <w:r w:rsidR="00D355FE">
        <w:rPr>
          <w:sz w:val="20"/>
          <w:szCs w:val="20"/>
        </w:rPr>
        <w:tab/>
      </w:r>
      <w:r w:rsidR="00D355FE">
        <w:rPr>
          <w:sz w:val="20"/>
          <w:szCs w:val="20"/>
        </w:rPr>
        <w:tab/>
      </w:r>
      <w:r w:rsidR="00D355FE">
        <w:rPr>
          <w:sz w:val="20"/>
          <w:szCs w:val="20"/>
        </w:rPr>
        <w:tab/>
      </w:r>
      <w:r w:rsidR="00D355FE">
        <w:rPr>
          <w:sz w:val="20"/>
          <w:szCs w:val="20"/>
        </w:rPr>
        <w:tab/>
      </w:r>
      <w:r w:rsidR="00D355FE">
        <w:rPr>
          <w:sz w:val="20"/>
          <w:szCs w:val="20"/>
        </w:rPr>
        <w:tab/>
      </w:r>
      <w:r w:rsidR="00D355FE">
        <w:rPr>
          <w:sz w:val="20"/>
          <w:szCs w:val="20"/>
        </w:rPr>
        <w:tab/>
      </w:r>
      <w:r w:rsidR="00D355FE">
        <w:rPr>
          <w:sz w:val="20"/>
          <w:szCs w:val="20"/>
        </w:rPr>
        <w:tab/>
      </w:r>
      <w:r w:rsidR="00D355FE">
        <w:rPr>
          <w:sz w:val="20"/>
          <w:szCs w:val="20"/>
        </w:rPr>
        <w:tab/>
        <w:t>5</w:t>
      </w:r>
    </w:p>
    <w:p w:rsidR="00AB4BCD" w:rsidRPr="00E241E2" w:rsidRDefault="00AB4BCD" w:rsidP="0022107F">
      <w:pPr>
        <w:autoSpaceDE w:val="0"/>
        <w:autoSpaceDN w:val="0"/>
        <w:adjustRightInd w:val="0"/>
        <w:rPr>
          <w:sz w:val="20"/>
          <w:szCs w:val="20"/>
        </w:rPr>
      </w:pPr>
    </w:p>
    <w:p w:rsidR="00F36F43" w:rsidRPr="00E241E2" w:rsidRDefault="00F36F43" w:rsidP="00F36F43">
      <w:pPr>
        <w:autoSpaceDE w:val="0"/>
        <w:autoSpaceDN w:val="0"/>
        <w:adjustRightInd w:val="0"/>
        <w:rPr>
          <w:sz w:val="20"/>
          <w:szCs w:val="20"/>
        </w:rPr>
      </w:pPr>
      <w:r w:rsidRPr="00E241E2">
        <w:rPr>
          <w:sz w:val="20"/>
          <w:szCs w:val="20"/>
        </w:rPr>
        <w:t>Negative R</w:t>
      </w:r>
      <w:r>
        <w:rPr>
          <w:sz w:val="20"/>
          <w:szCs w:val="20"/>
        </w:rPr>
        <w:t xml:space="preserve">eports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5</w:t>
      </w:r>
    </w:p>
    <w:p w:rsidR="00F36F43" w:rsidRPr="00E241E2" w:rsidRDefault="00F36F43" w:rsidP="00F36F43">
      <w:pPr>
        <w:autoSpaceDE w:val="0"/>
        <w:autoSpaceDN w:val="0"/>
        <w:adjustRightInd w:val="0"/>
        <w:rPr>
          <w:sz w:val="20"/>
          <w:szCs w:val="20"/>
        </w:rPr>
      </w:pPr>
    </w:p>
    <w:p w:rsidR="00F36F43" w:rsidRDefault="00F36F43" w:rsidP="00F36F43">
      <w:pPr>
        <w:autoSpaceDE w:val="0"/>
        <w:autoSpaceDN w:val="0"/>
        <w:adjustRightInd w:val="0"/>
        <w:rPr>
          <w:sz w:val="20"/>
          <w:szCs w:val="20"/>
        </w:rPr>
      </w:pPr>
      <w:r w:rsidRPr="00E241E2">
        <w:rPr>
          <w:sz w:val="20"/>
          <w:szCs w:val="20"/>
        </w:rPr>
        <w:t>Aggregate Reporting o</w:t>
      </w:r>
      <w:r>
        <w:rPr>
          <w:sz w:val="20"/>
          <w:szCs w:val="20"/>
        </w:rPr>
        <w:t>f Property</w:t>
      </w:r>
      <w:r w:rsidR="0090419C">
        <w:rPr>
          <w:sz w:val="20"/>
          <w:szCs w:val="20"/>
        </w:rPr>
        <w:tab/>
      </w:r>
      <w:r w:rsidR="0090419C">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5</w:t>
      </w:r>
    </w:p>
    <w:p w:rsidR="00F36F43" w:rsidRDefault="000841BC" w:rsidP="00F36F43">
      <w:pPr>
        <w:autoSpaceDE w:val="0"/>
        <w:autoSpaceDN w:val="0"/>
        <w:adjustRightInd w:val="0"/>
        <w:rPr>
          <w:sz w:val="20"/>
          <w:szCs w:val="20"/>
        </w:rPr>
      </w:pPr>
      <w:r>
        <w:rPr>
          <w:sz w:val="20"/>
          <w:szCs w:val="20"/>
        </w:rPr>
        <w:tab/>
      </w:r>
    </w:p>
    <w:p w:rsidR="001A7F18" w:rsidRPr="00E241E2" w:rsidRDefault="001A7F18" w:rsidP="0022107F">
      <w:pPr>
        <w:autoSpaceDE w:val="0"/>
        <w:autoSpaceDN w:val="0"/>
        <w:adjustRightInd w:val="0"/>
        <w:rPr>
          <w:sz w:val="20"/>
          <w:szCs w:val="20"/>
        </w:rPr>
      </w:pPr>
      <w:r>
        <w:rPr>
          <w:sz w:val="20"/>
          <w:szCs w:val="20"/>
        </w:rPr>
        <w:t>Instructions for Federal Reserve Eligible Securities</w:t>
      </w:r>
      <w:r w:rsidR="002074EA">
        <w:rPr>
          <w:sz w:val="20"/>
          <w:szCs w:val="20"/>
        </w:rPr>
        <w:t xml:space="preserve"> &amp; </w:t>
      </w:r>
      <w:r w:rsidR="00A62F34">
        <w:rPr>
          <w:sz w:val="20"/>
          <w:szCs w:val="20"/>
        </w:rPr>
        <w:t>Stocks</w:t>
      </w:r>
      <w:r w:rsidR="00A62F34">
        <w:rPr>
          <w:sz w:val="20"/>
          <w:szCs w:val="20"/>
        </w:rPr>
        <w:tab/>
      </w:r>
      <w:r w:rsidR="00A62F34">
        <w:rPr>
          <w:sz w:val="20"/>
          <w:szCs w:val="20"/>
        </w:rPr>
        <w:tab/>
      </w:r>
      <w:r>
        <w:rPr>
          <w:sz w:val="20"/>
          <w:szCs w:val="20"/>
        </w:rPr>
        <w:tab/>
      </w:r>
      <w:r>
        <w:rPr>
          <w:sz w:val="20"/>
          <w:szCs w:val="20"/>
        </w:rPr>
        <w:tab/>
      </w:r>
      <w:r>
        <w:rPr>
          <w:sz w:val="20"/>
          <w:szCs w:val="20"/>
        </w:rPr>
        <w:tab/>
        <w:t>6</w:t>
      </w:r>
    </w:p>
    <w:p w:rsidR="00AB4BCD" w:rsidRPr="00E241E2" w:rsidRDefault="00AB4BCD" w:rsidP="0022107F">
      <w:pPr>
        <w:autoSpaceDE w:val="0"/>
        <w:autoSpaceDN w:val="0"/>
        <w:adjustRightInd w:val="0"/>
        <w:rPr>
          <w:sz w:val="20"/>
          <w:szCs w:val="20"/>
        </w:rPr>
      </w:pPr>
    </w:p>
    <w:p w:rsidR="0022107F" w:rsidRDefault="001A7F18" w:rsidP="0022107F">
      <w:pPr>
        <w:autoSpaceDE w:val="0"/>
        <w:autoSpaceDN w:val="0"/>
        <w:adjustRightInd w:val="0"/>
        <w:rPr>
          <w:sz w:val="20"/>
          <w:szCs w:val="20"/>
        </w:rPr>
      </w:pPr>
      <w:r>
        <w:rPr>
          <w:sz w:val="20"/>
          <w:szCs w:val="20"/>
        </w:rPr>
        <w:t xml:space="preserve">Instructions for </w:t>
      </w:r>
      <w:r w:rsidR="0022107F" w:rsidRPr="00E241E2">
        <w:rPr>
          <w:sz w:val="20"/>
          <w:szCs w:val="20"/>
        </w:rPr>
        <w:t>Wire T</w:t>
      </w:r>
      <w:r w:rsidR="00AB4BCD" w:rsidRPr="00E241E2">
        <w:rPr>
          <w:sz w:val="20"/>
          <w:szCs w:val="20"/>
        </w:rPr>
        <w:t>ransfer</w:t>
      </w:r>
      <w:r w:rsidR="00D355FE">
        <w:rPr>
          <w:sz w:val="20"/>
          <w:szCs w:val="20"/>
        </w:rPr>
        <w:t xml:space="preserve">s of </w:t>
      </w:r>
      <w:r w:rsidR="00D07A85">
        <w:rPr>
          <w:sz w:val="20"/>
          <w:szCs w:val="20"/>
        </w:rPr>
        <w:t xml:space="preserve">Unclaimed Property </w:t>
      </w:r>
      <w:r w:rsidR="00D07A85">
        <w:rPr>
          <w:sz w:val="20"/>
          <w:szCs w:val="20"/>
        </w:rPr>
        <w:tab/>
      </w:r>
      <w:r w:rsidR="00D07A85">
        <w:rPr>
          <w:sz w:val="20"/>
          <w:szCs w:val="20"/>
        </w:rPr>
        <w:tab/>
      </w:r>
      <w:r w:rsidR="00D07A85">
        <w:rPr>
          <w:sz w:val="20"/>
          <w:szCs w:val="20"/>
        </w:rPr>
        <w:tab/>
      </w:r>
      <w:r w:rsidR="00D07A85">
        <w:rPr>
          <w:sz w:val="20"/>
          <w:szCs w:val="20"/>
        </w:rPr>
        <w:tab/>
      </w:r>
      <w:r w:rsidR="00D07A85">
        <w:rPr>
          <w:sz w:val="20"/>
          <w:szCs w:val="20"/>
        </w:rPr>
        <w:tab/>
      </w:r>
      <w:r>
        <w:rPr>
          <w:sz w:val="20"/>
          <w:szCs w:val="20"/>
        </w:rPr>
        <w:t>6</w:t>
      </w:r>
    </w:p>
    <w:p w:rsidR="001A7F18" w:rsidRDefault="001A7F18" w:rsidP="0022107F">
      <w:pPr>
        <w:autoSpaceDE w:val="0"/>
        <w:autoSpaceDN w:val="0"/>
        <w:adjustRightInd w:val="0"/>
        <w:rPr>
          <w:sz w:val="20"/>
          <w:szCs w:val="20"/>
        </w:rPr>
      </w:pPr>
    </w:p>
    <w:p w:rsidR="001A7F18" w:rsidRDefault="001A7F18" w:rsidP="001A7F18">
      <w:pPr>
        <w:autoSpaceDE w:val="0"/>
        <w:autoSpaceDN w:val="0"/>
        <w:adjustRightInd w:val="0"/>
        <w:rPr>
          <w:sz w:val="20"/>
          <w:szCs w:val="20"/>
        </w:rPr>
      </w:pPr>
      <w:r w:rsidRPr="00E241E2">
        <w:rPr>
          <w:sz w:val="20"/>
          <w:szCs w:val="20"/>
        </w:rPr>
        <w:t>Instructions for Registration o</w:t>
      </w:r>
      <w:r>
        <w:rPr>
          <w:sz w:val="20"/>
          <w:szCs w:val="20"/>
        </w:rPr>
        <w:t xml:space="preserve">f Mutual Funds </w:t>
      </w:r>
      <w:r>
        <w:rPr>
          <w:sz w:val="20"/>
          <w:szCs w:val="20"/>
        </w:rPr>
        <w:tab/>
      </w:r>
      <w:r>
        <w:rPr>
          <w:sz w:val="20"/>
          <w:szCs w:val="20"/>
        </w:rPr>
        <w:tab/>
      </w:r>
      <w:r>
        <w:rPr>
          <w:sz w:val="20"/>
          <w:szCs w:val="20"/>
        </w:rPr>
        <w:tab/>
      </w:r>
      <w:r>
        <w:rPr>
          <w:sz w:val="20"/>
          <w:szCs w:val="20"/>
        </w:rPr>
        <w:tab/>
      </w:r>
      <w:r>
        <w:rPr>
          <w:sz w:val="20"/>
          <w:szCs w:val="20"/>
        </w:rPr>
        <w:tab/>
      </w:r>
      <w:r w:rsidR="00A62F34">
        <w:rPr>
          <w:sz w:val="20"/>
          <w:szCs w:val="20"/>
        </w:rPr>
        <w:tab/>
      </w:r>
      <w:r>
        <w:rPr>
          <w:sz w:val="20"/>
          <w:szCs w:val="20"/>
        </w:rPr>
        <w:t>7</w:t>
      </w:r>
    </w:p>
    <w:p w:rsidR="001A7F18" w:rsidRPr="00E241E2" w:rsidRDefault="001A7F18" w:rsidP="0022107F">
      <w:pPr>
        <w:autoSpaceDE w:val="0"/>
        <w:autoSpaceDN w:val="0"/>
        <w:adjustRightInd w:val="0"/>
        <w:rPr>
          <w:sz w:val="20"/>
          <w:szCs w:val="20"/>
        </w:rPr>
      </w:pPr>
    </w:p>
    <w:p w:rsidR="0022107F" w:rsidRPr="00E241E2" w:rsidRDefault="00AB4BCD" w:rsidP="0022107F">
      <w:pPr>
        <w:autoSpaceDE w:val="0"/>
        <w:autoSpaceDN w:val="0"/>
        <w:adjustRightInd w:val="0"/>
        <w:rPr>
          <w:sz w:val="20"/>
          <w:szCs w:val="20"/>
        </w:rPr>
      </w:pPr>
      <w:r w:rsidRPr="00E241E2">
        <w:rPr>
          <w:sz w:val="20"/>
          <w:szCs w:val="20"/>
        </w:rPr>
        <w:t>I</w:t>
      </w:r>
      <w:r w:rsidR="0022107F" w:rsidRPr="00E241E2">
        <w:rPr>
          <w:sz w:val="20"/>
          <w:szCs w:val="20"/>
        </w:rPr>
        <w:t>nstructions for Completing the Verifi</w:t>
      </w:r>
      <w:r w:rsidRPr="00E241E2">
        <w:rPr>
          <w:sz w:val="20"/>
          <w:szCs w:val="20"/>
        </w:rPr>
        <w:t xml:space="preserve">cation and Checklist Form UP-1 </w:t>
      </w:r>
      <w:r w:rsidRPr="00E241E2">
        <w:rPr>
          <w:sz w:val="20"/>
          <w:szCs w:val="20"/>
        </w:rPr>
        <w:tab/>
      </w:r>
      <w:r w:rsidRPr="00E241E2">
        <w:rPr>
          <w:sz w:val="20"/>
          <w:szCs w:val="20"/>
        </w:rPr>
        <w:tab/>
      </w:r>
      <w:r w:rsidR="00944BCB">
        <w:rPr>
          <w:sz w:val="20"/>
          <w:szCs w:val="20"/>
        </w:rPr>
        <w:tab/>
      </w:r>
      <w:r w:rsidR="00D07A85">
        <w:rPr>
          <w:sz w:val="20"/>
          <w:szCs w:val="20"/>
        </w:rPr>
        <w:tab/>
        <w:t>8</w:t>
      </w:r>
    </w:p>
    <w:p w:rsidR="00AB4BCD" w:rsidRPr="00E241E2" w:rsidRDefault="00AB4BCD" w:rsidP="0022107F">
      <w:pPr>
        <w:autoSpaceDE w:val="0"/>
        <w:autoSpaceDN w:val="0"/>
        <w:adjustRightInd w:val="0"/>
        <w:rPr>
          <w:sz w:val="20"/>
          <w:szCs w:val="20"/>
        </w:rPr>
      </w:pPr>
    </w:p>
    <w:p w:rsidR="0022107F" w:rsidRPr="00E241E2" w:rsidRDefault="0022107F" w:rsidP="0022107F">
      <w:pPr>
        <w:autoSpaceDE w:val="0"/>
        <w:autoSpaceDN w:val="0"/>
        <w:adjustRightInd w:val="0"/>
        <w:rPr>
          <w:sz w:val="20"/>
          <w:szCs w:val="20"/>
        </w:rPr>
      </w:pPr>
      <w:r w:rsidRPr="00E241E2">
        <w:rPr>
          <w:sz w:val="20"/>
          <w:szCs w:val="20"/>
        </w:rPr>
        <w:t>Instruc</w:t>
      </w:r>
      <w:r w:rsidR="00AB4BCD" w:rsidRPr="00E241E2">
        <w:rPr>
          <w:sz w:val="20"/>
          <w:szCs w:val="20"/>
        </w:rPr>
        <w:t>tions f</w:t>
      </w:r>
      <w:r w:rsidR="00D07A85">
        <w:rPr>
          <w:sz w:val="20"/>
          <w:szCs w:val="20"/>
        </w:rPr>
        <w:t xml:space="preserve">or Completing Form UP-2 </w:t>
      </w:r>
      <w:r w:rsidR="00D07A85">
        <w:rPr>
          <w:sz w:val="20"/>
          <w:szCs w:val="20"/>
        </w:rPr>
        <w:tab/>
      </w:r>
      <w:r w:rsidR="00D07A85">
        <w:rPr>
          <w:sz w:val="20"/>
          <w:szCs w:val="20"/>
        </w:rPr>
        <w:tab/>
      </w:r>
      <w:r w:rsidR="00D07A85">
        <w:rPr>
          <w:sz w:val="20"/>
          <w:szCs w:val="20"/>
        </w:rPr>
        <w:tab/>
      </w:r>
      <w:r w:rsidR="00D07A85">
        <w:rPr>
          <w:sz w:val="20"/>
          <w:szCs w:val="20"/>
        </w:rPr>
        <w:tab/>
      </w:r>
      <w:r w:rsidR="00D07A85">
        <w:rPr>
          <w:sz w:val="20"/>
          <w:szCs w:val="20"/>
        </w:rPr>
        <w:tab/>
      </w:r>
      <w:r w:rsidR="00D07A85">
        <w:rPr>
          <w:sz w:val="20"/>
          <w:szCs w:val="20"/>
        </w:rPr>
        <w:tab/>
      </w:r>
      <w:r w:rsidR="00D07A85">
        <w:rPr>
          <w:sz w:val="20"/>
          <w:szCs w:val="20"/>
        </w:rPr>
        <w:tab/>
        <w:t>9</w:t>
      </w:r>
    </w:p>
    <w:p w:rsidR="00AB4BCD" w:rsidRPr="00E241E2" w:rsidRDefault="00AB4BCD" w:rsidP="0022107F">
      <w:pPr>
        <w:autoSpaceDE w:val="0"/>
        <w:autoSpaceDN w:val="0"/>
        <w:adjustRightInd w:val="0"/>
        <w:rPr>
          <w:sz w:val="20"/>
          <w:szCs w:val="20"/>
        </w:rPr>
      </w:pPr>
    </w:p>
    <w:p w:rsidR="0022107F" w:rsidRPr="00E241E2" w:rsidRDefault="0022107F" w:rsidP="0022107F">
      <w:pPr>
        <w:autoSpaceDE w:val="0"/>
        <w:autoSpaceDN w:val="0"/>
        <w:adjustRightInd w:val="0"/>
        <w:rPr>
          <w:sz w:val="20"/>
          <w:szCs w:val="20"/>
        </w:rPr>
      </w:pPr>
      <w:r w:rsidRPr="00E241E2">
        <w:rPr>
          <w:sz w:val="20"/>
          <w:szCs w:val="20"/>
        </w:rPr>
        <w:t>Instruct</w:t>
      </w:r>
      <w:r w:rsidR="00AB4BCD" w:rsidRPr="00E241E2">
        <w:rPr>
          <w:sz w:val="20"/>
          <w:szCs w:val="20"/>
        </w:rPr>
        <w:t>ions fo</w:t>
      </w:r>
      <w:r w:rsidR="00D07A85">
        <w:rPr>
          <w:sz w:val="20"/>
          <w:szCs w:val="20"/>
        </w:rPr>
        <w:t xml:space="preserve">r Completing Form UP-2a </w:t>
      </w:r>
      <w:r w:rsidR="00D07A85">
        <w:rPr>
          <w:sz w:val="20"/>
          <w:szCs w:val="20"/>
        </w:rPr>
        <w:tab/>
      </w:r>
      <w:r w:rsidR="00D07A85">
        <w:rPr>
          <w:sz w:val="20"/>
          <w:szCs w:val="20"/>
        </w:rPr>
        <w:tab/>
      </w:r>
      <w:r w:rsidR="00D07A85">
        <w:rPr>
          <w:sz w:val="20"/>
          <w:szCs w:val="20"/>
        </w:rPr>
        <w:tab/>
      </w:r>
      <w:r w:rsidR="00D07A85">
        <w:rPr>
          <w:sz w:val="20"/>
          <w:szCs w:val="20"/>
        </w:rPr>
        <w:tab/>
      </w:r>
      <w:r w:rsidR="00D07A85">
        <w:rPr>
          <w:sz w:val="20"/>
          <w:szCs w:val="20"/>
        </w:rPr>
        <w:tab/>
      </w:r>
      <w:r w:rsidR="00D07A85">
        <w:rPr>
          <w:sz w:val="20"/>
          <w:szCs w:val="20"/>
        </w:rPr>
        <w:tab/>
      </w:r>
      <w:r w:rsidR="00D07A85">
        <w:rPr>
          <w:sz w:val="20"/>
          <w:szCs w:val="20"/>
        </w:rPr>
        <w:tab/>
        <w:t>10</w:t>
      </w:r>
    </w:p>
    <w:p w:rsidR="00AB4BCD" w:rsidRPr="00E241E2" w:rsidRDefault="00AB4BCD" w:rsidP="0022107F">
      <w:pPr>
        <w:autoSpaceDE w:val="0"/>
        <w:autoSpaceDN w:val="0"/>
        <w:adjustRightInd w:val="0"/>
        <w:rPr>
          <w:sz w:val="20"/>
          <w:szCs w:val="20"/>
        </w:rPr>
      </w:pPr>
    </w:p>
    <w:p w:rsidR="0022107F" w:rsidRPr="00E241E2" w:rsidRDefault="0022107F" w:rsidP="0022107F">
      <w:pPr>
        <w:autoSpaceDE w:val="0"/>
        <w:autoSpaceDN w:val="0"/>
        <w:adjustRightInd w:val="0"/>
        <w:rPr>
          <w:sz w:val="20"/>
          <w:szCs w:val="20"/>
        </w:rPr>
      </w:pPr>
      <w:r w:rsidRPr="00E241E2">
        <w:rPr>
          <w:sz w:val="20"/>
          <w:szCs w:val="20"/>
        </w:rPr>
        <w:t>Instruct</w:t>
      </w:r>
      <w:r w:rsidR="00AB4BCD" w:rsidRPr="00E241E2">
        <w:rPr>
          <w:sz w:val="20"/>
          <w:szCs w:val="20"/>
        </w:rPr>
        <w:t>ions fo</w:t>
      </w:r>
      <w:r w:rsidR="00D355FE">
        <w:rPr>
          <w:sz w:val="20"/>
          <w:szCs w:val="20"/>
        </w:rPr>
        <w:t>r</w:t>
      </w:r>
      <w:r w:rsidR="00D07A85">
        <w:rPr>
          <w:sz w:val="20"/>
          <w:szCs w:val="20"/>
        </w:rPr>
        <w:t xml:space="preserve"> Completing Form UP-2b </w:t>
      </w:r>
      <w:r w:rsidR="00D07A85">
        <w:rPr>
          <w:sz w:val="20"/>
          <w:szCs w:val="20"/>
        </w:rPr>
        <w:tab/>
      </w:r>
      <w:r w:rsidR="00D07A85">
        <w:rPr>
          <w:sz w:val="20"/>
          <w:szCs w:val="20"/>
        </w:rPr>
        <w:tab/>
      </w:r>
      <w:r w:rsidR="00D07A85">
        <w:rPr>
          <w:sz w:val="20"/>
          <w:szCs w:val="20"/>
        </w:rPr>
        <w:tab/>
      </w:r>
      <w:r w:rsidR="00D07A85">
        <w:rPr>
          <w:sz w:val="20"/>
          <w:szCs w:val="20"/>
        </w:rPr>
        <w:tab/>
      </w:r>
      <w:r w:rsidR="00D07A85">
        <w:rPr>
          <w:sz w:val="20"/>
          <w:szCs w:val="20"/>
        </w:rPr>
        <w:tab/>
      </w:r>
      <w:r w:rsidR="00D07A85">
        <w:rPr>
          <w:sz w:val="20"/>
          <w:szCs w:val="20"/>
        </w:rPr>
        <w:tab/>
      </w:r>
      <w:r w:rsidR="00D07A85">
        <w:rPr>
          <w:sz w:val="20"/>
          <w:szCs w:val="20"/>
        </w:rPr>
        <w:tab/>
        <w:t>11</w:t>
      </w:r>
    </w:p>
    <w:p w:rsidR="00AB4BCD" w:rsidRPr="00E241E2" w:rsidRDefault="00AB4BCD" w:rsidP="0022107F">
      <w:pPr>
        <w:autoSpaceDE w:val="0"/>
        <w:autoSpaceDN w:val="0"/>
        <w:adjustRightInd w:val="0"/>
        <w:rPr>
          <w:sz w:val="20"/>
          <w:szCs w:val="20"/>
        </w:rPr>
      </w:pPr>
    </w:p>
    <w:p w:rsidR="0022107F" w:rsidRPr="00E241E2" w:rsidRDefault="0022107F" w:rsidP="0022107F">
      <w:pPr>
        <w:autoSpaceDE w:val="0"/>
        <w:autoSpaceDN w:val="0"/>
        <w:adjustRightInd w:val="0"/>
        <w:rPr>
          <w:sz w:val="20"/>
          <w:szCs w:val="20"/>
        </w:rPr>
      </w:pPr>
      <w:r w:rsidRPr="00E241E2">
        <w:rPr>
          <w:sz w:val="20"/>
          <w:szCs w:val="20"/>
        </w:rPr>
        <w:t>Instruct</w:t>
      </w:r>
      <w:r w:rsidR="00AB4BCD" w:rsidRPr="00E241E2">
        <w:rPr>
          <w:sz w:val="20"/>
          <w:szCs w:val="20"/>
        </w:rPr>
        <w:t>ions fo</w:t>
      </w:r>
      <w:r w:rsidR="00D355FE">
        <w:rPr>
          <w:sz w:val="20"/>
          <w:szCs w:val="20"/>
        </w:rPr>
        <w:t>r</w:t>
      </w:r>
      <w:r w:rsidR="00D07A85">
        <w:rPr>
          <w:sz w:val="20"/>
          <w:szCs w:val="20"/>
        </w:rPr>
        <w:t xml:space="preserve"> Completing Form UP-2c </w:t>
      </w:r>
      <w:r w:rsidR="00D07A85">
        <w:rPr>
          <w:sz w:val="20"/>
          <w:szCs w:val="20"/>
        </w:rPr>
        <w:tab/>
      </w:r>
      <w:r w:rsidR="00D07A85">
        <w:rPr>
          <w:sz w:val="20"/>
          <w:szCs w:val="20"/>
        </w:rPr>
        <w:tab/>
      </w:r>
      <w:r w:rsidR="00D07A85">
        <w:rPr>
          <w:sz w:val="20"/>
          <w:szCs w:val="20"/>
        </w:rPr>
        <w:tab/>
      </w:r>
      <w:r w:rsidR="00D07A85">
        <w:rPr>
          <w:sz w:val="20"/>
          <w:szCs w:val="20"/>
        </w:rPr>
        <w:tab/>
      </w:r>
      <w:r w:rsidR="00D07A85">
        <w:rPr>
          <w:sz w:val="20"/>
          <w:szCs w:val="20"/>
        </w:rPr>
        <w:tab/>
      </w:r>
      <w:r w:rsidR="00D07A85">
        <w:rPr>
          <w:sz w:val="20"/>
          <w:szCs w:val="20"/>
        </w:rPr>
        <w:tab/>
      </w:r>
      <w:r w:rsidR="00D07A85">
        <w:rPr>
          <w:sz w:val="20"/>
          <w:szCs w:val="20"/>
        </w:rPr>
        <w:tab/>
        <w:t>12</w:t>
      </w:r>
    </w:p>
    <w:p w:rsidR="00AB4BCD" w:rsidRPr="00E241E2" w:rsidRDefault="00AB4BCD" w:rsidP="0022107F">
      <w:pPr>
        <w:autoSpaceDE w:val="0"/>
        <w:autoSpaceDN w:val="0"/>
        <w:adjustRightInd w:val="0"/>
        <w:rPr>
          <w:sz w:val="20"/>
          <w:szCs w:val="20"/>
        </w:rPr>
      </w:pPr>
    </w:p>
    <w:p w:rsidR="00944BCB" w:rsidRPr="00E241E2" w:rsidRDefault="00944BCB" w:rsidP="00944BCB">
      <w:pPr>
        <w:autoSpaceDE w:val="0"/>
        <w:autoSpaceDN w:val="0"/>
        <w:adjustRightInd w:val="0"/>
        <w:rPr>
          <w:sz w:val="20"/>
          <w:szCs w:val="20"/>
        </w:rPr>
      </w:pPr>
      <w:r w:rsidRPr="00E241E2">
        <w:rPr>
          <w:sz w:val="20"/>
          <w:szCs w:val="20"/>
        </w:rPr>
        <w:t>Instruct</w:t>
      </w:r>
      <w:r>
        <w:rPr>
          <w:sz w:val="20"/>
          <w:szCs w:val="20"/>
        </w:rPr>
        <w:t>ions for Completing Form UP-4</w:t>
      </w:r>
      <w:r w:rsidR="00D355FE">
        <w:rPr>
          <w:sz w:val="20"/>
          <w:szCs w:val="20"/>
        </w:rPr>
        <w:tab/>
      </w:r>
      <w:r w:rsidR="00D355FE">
        <w:rPr>
          <w:sz w:val="20"/>
          <w:szCs w:val="20"/>
        </w:rPr>
        <w:tab/>
      </w:r>
      <w:r w:rsidR="00D355FE">
        <w:rPr>
          <w:sz w:val="20"/>
          <w:szCs w:val="20"/>
        </w:rPr>
        <w:tab/>
      </w:r>
      <w:r w:rsidR="00D355FE">
        <w:rPr>
          <w:sz w:val="20"/>
          <w:szCs w:val="20"/>
        </w:rPr>
        <w:tab/>
      </w:r>
      <w:r w:rsidR="00D355FE">
        <w:rPr>
          <w:sz w:val="20"/>
          <w:szCs w:val="20"/>
        </w:rPr>
        <w:tab/>
      </w:r>
      <w:r w:rsidR="00D355FE">
        <w:rPr>
          <w:sz w:val="20"/>
          <w:szCs w:val="20"/>
        </w:rPr>
        <w:tab/>
      </w:r>
      <w:r w:rsidR="00D355FE">
        <w:rPr>
          <w:sz w:val="20"/>
          <w:szCs w:val="20"/>
        </w:rPr>
        <w:tab/>
      </w:r>
      <w:r w:rsidR="00D07A85">
        <w:rPr>
          <w:sz w:val="20"/>
          <w:szCs w:val="20"/>
        </w:rPr>
        <w:t>13</w:t>
      </w:r>
    </w:p>
    <w:p w:rsidR="00944BCB" w:rsidRPr="00E241E2" w:rsidRDefault="00944BCB" w:rsidP="00944BCB">
      <w:pPr>
        <w:autoSpaceDE w:val="0"/>
        <w:autoSpaceDN w:val="0"/>
        <w:adjustRightInd w:val="0"/>
        <w:rPr>
          <w:sz w:val="20"/>
          <w:szCs w:val="20"/>
        </w:rPr>
      </w:pPr>
    </w:p>
    <w:p w:rsidR="0022107F" w:rsidRPr="00E241E2" w:rsidRDefault="0022107F" w:rsidP="0022107F">
      <w:pPr>
        <w:autoSpaceDE w:val="0"/>
        <w:autoSpaceDN w:val="0"/>
        <w:adjustRightInd w:val="0"/>
        <w:rPr>
          <w:sz w:val="20"/>
          <w:szCs w:val="20"/>
        </w:rPr>
      </w:pPr>
      <w:smartTag w:uri="urn:schemas-microsoft-com:office:smarttags" w:element="State">
        <w:r w:rsidRPr="00E241E2">
          <w:rPr>
            <w:sz w:val="20"/>
            <w:szCs w:val="20"/>
          </w:rPr>
          <w:t>District of Columbia</w:t>
        </w:r>
      </w:smartTag>
      <w:r w:rsidRPr="00E241E2">
        <w:rPr>
          <w:sz w:val="20"/>
          <w:szCs w:val="20"/>
        </w:rPr>
        <w:t xml:space="preserve"> Unclaimed</w:t>
      </w:r>
      <w:r w:rsidR="00AB4BCD" w:rsidRPr="00E241E2">
        <w:rPr>
          <w:sz w:val="20"/>
          <w:szCs w:val="20"/>
        </w:rPr>
        <w:t xml:space="preserve"> Pro</w:t>
      </w:r>
      <w:r w:rsidR="00D355FE">
        <w:rPr>
          <w:sz w:val="20"/>
          <w:szCs w:val="20"/>
        </w:rPr>
        <w:t xml:space="preserve">perty Law Dormancy Periods </w:t>
      </w:r>
      <w:r w:rsidR="00D355FE">
        <w:rPr>
          <w:sz w:val="20"/>
          <w:szCs w:val="20"/>
        </w:rPr>
        <w:tab/>
      </w:r>
      <w:r w:rsidR="00D355FE">
        <w:rPr>
          <w:sz w:val="20"/>
          <w:szCs w:val="20"/>
        </w:rPr>
        <w:tab/>
      </w:r>
      <w:r w:rsidR="00D355FE">
        <w:rPr>
          <w:sz w:val="20"/>
          <w:szCs w:val="20"/>
        </w:rPr>
        <w:tab/>
      </w:r>
      <w:r w:rsidR="00D355FE">
        <w:rPr>
          <w:sz w:val="20"/>
          <w:szCs w:val="20"/>
        </w:rPr>
        <w:tab/>
        <w:t>1</w:t>
      </w:r>
      <w:r w:rsidR="00D07A85">
        <w:rPr>
          <w:sz w:val="20"/>
          <w:szCs w:val="20"/>
        </w:rPr>
        <w:t>4</w:t>
      </w:r>
    </w:p>
    <w:p w:rsidR="00AB4BCD" w:rsidRPr="00E241E2" w:rsidRDefault="00AB4BCD" w:rsidP="0022107F">
      <w:pPr>
        <w:autoSpaceDE w:val="0"/>
        <w:autoSpaceDN w:val="0"/>
        <w:adjustRightInd w:val="0"/>
        <w:rPr>
          <w:sz w:val="20"/>
          <w:szCs w:val="20"/>
        </w:rPr>
      </w:pPr>
      <w:r w:rsidRPr="00E241E2">
        <w:rPr>
          <w:sz w:val="20"/>
          <w:szCs w:val="20"/>
        </w:rPr>
        <w:tab/>
      </w:r>
    </w:p>
    <w:p w:rsidR="00AB4BCD" w:rsidRPr="00E241E2" w:rsidRDefault="00AB4BCD" w:rsidP="0022107F">
      <w:pPr>
        <w:autoSpaceDE w:val="0"/>
        <w:autoSpaceDN w:val="0"/>
        <w:adjustRightInd w:val="0"/>
        <w:rPr>
          <w:sz w:val="20"/>
          <w:szCs w:val="20"/>
        </w:rPr>
      </w:pPr>
    </w:p>
    <w:p w:rsidR="00AB4BCD" w:rsidRPr="00E241E2" w:rsidRDefault="00AB4BCD" w:rsidP="0022107F">
      <w:pPr>
        <w:autoSpaceDE w:val="0"/>
        <w:autoSpaceDN w:val="0"/>
        <w:adjustRightInd w:val="0"/>
        <w:rPr>
          <w:i/>
          <w:iCs/>
          <w:sz w:val="20"/>
          <w:szCs w:val="20"/>
        </w:rPr>
        <w:sectPr w:rsidR="00AB4BCD" w:rsidRPr="00E241E2" w:rsidSect="00F00B34">
          <w:pgSz w:w="12240" w:h="15840" w:code="1"/>
          <w:pgMar w:top="720" w:right="1008" w:bottom="720" w:left="1008"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pPr>
    </w:p>
    <w:p w:rsidR="0022107F" w:rsidRPr="00E241E2" w:rsidRDefault="00E241E2" w:rsidP="0022107F">
      <w:pPr>
        <w:autoSpaceDE w:val="0"/>
        <w:autoSpaceDN w:val="0"/>
        <w:adjustRightInd w:val="0"/>
        <w:rPr>
          <w:b/>
          <w:bCs/>
        </w:rPr>
      </w:pPr>
      <w:r w:rsidRPr="00E241E2">
        <w:rPr>
          <w:b/>
          <w:bCs/>
        </w:rPr>
        <w:lastRenderedPageBreak/>
        <w:t>INTRODUCTION</w:t>
      </w:r>
    </w:p>
    <w:p w:rsidR="00AB4BCD" w:rsidRPr="00E241E2" w:rsidRDefault="00AB4BCD" w:rsidP="0022107F">
      <w:pPr>
        <w:autoSpaceDE w:val="0"/>
        <w:autoSpaceDN w:val="0"/>
        <w:adjustRightInd w:val="0"/>
        <w:rPr>
          <w:b/>
          <w:bCs/>
          <w:sz w:val="22"/>
          <w:szCs w:val="22"/>
        </w:rPr>
      </w:pPr>
    </w:p>
    <w:p w:rsidR="0022107F" w:rsidRPr="00E241E2" w:rsidRDefault="0022107F" w:rsidP="0022107F">
      <w:pPr>
        <w:autoSpaceDE w:val="0"/>
        <w:autoSpaceDN w:val="0"/>
        <w:adjustRightInd w:val="0"/>
        <w:rPr>
          <w:sz w:val="22"/>
          <w:szCs w:val="22"/>
        </w:rPr>
      </w:pPr>
      <w:r w:rsidRPr="00E241E2">
        <w:rPr>
          <w:sz w:val="22"/>
          <w:szCs w:val="22"/>
        </w:rPr>
        <w:t>The District of Columbia’s Uniform Disposition of Unclaimed Property Act (DC code section 41-101 et</w:t>
      </w:r>
      <w:r w:rsidR="00AB4BCD" w:rsidRPr="00E241E2">
        <w:rPr>
          <w:sz w:val="22"/>
          <w:szCs w:val="22"/>
        </w:rPr>
        <w:t xml:space="preserve"> </w:t>
      </w:r>
      <w:r w:rsidRPr="00E241E2">
        <w:rPr>
          <w:sz w:val="22"/>
          <w:szCs w:val="22"/>
        </w:rPr>
        <w:t>seq.) requires business associations, banking and financial organizations, life insurance corporations, and</w:t>
      </w:r>
      <w:r w:rsidR="00AB4BCD" w:rsidRPr="00E241E2">
        <w:rPr>
          <w:sz w:val="22"/>
          <w:szCs w:val="22"/>
        </w:rPr>
        <w:t xml:space="preserve"> </w:t>
      </w:r>
      <w:r w:rsidRPr="00E241E2">
        <w:rPr>
          <w:sz w:val="22"/>
          <w:szCs w:val="22"/>
        </w:rPr>
        <w:t>others to review their records each year to determine whether they hold any funds, securities, or other</w:t>
      </w:r>
      <w:r w:rsidR="00AB4BCD" w:rsidRPr="00E241E2">
        <w:rPr>
          <w:sz w:val="22"/>
          <w:szCs w:val="22"/>
        </w:rPr>
        <w:t xml:space="preserve"> </w:t>
      </w:r>
      <w:r w:rsidRPr="00E241E2">
        <w:rPr>
          <w:sz w:val="22"/>
          <w:szCs w:val="22"/>
        </w:rPr>
        <w:t>properties that have been unclaimed for the required dormancy period, and to file an annual report with</w:t>
      </w:r>
      <w:r w:rsidR="00AB4BCD" w:rsidRPr="00E241E2">
        <w:rPr>
          <w:sz w:val="22"/>
          <w:szCs w:val="22"/>
        </w:rPr>
        <w:t xml:space="preserve"> </w:t>
      </w:r>
      <w:r w:rsidRPr="00E241E2">
        <w:rPr>
          <w:sz w:val="22"/>
          <w:szCs w:val="22"/>
        </w:rPr>
        <w:t>the Unclaimed Property Unit.</w:t>
      </w:r>
    </w:p>
    <w:p w:rsidR="00AB4BCD" w:rsidRPr="00E241E2" w:rsidRDefault="00AB4BCD" w:rsidP="0022107F">
      <w:pPr>
        <w:autoSpaceDE w:val="0"/>
        <w:autoSpaceDN w:val="0"/>
        <w:adjustRightInd w:val="0"/>
        <w:rPr>
          <w:sz w:val="22"/>
          <w:szCs w:val="22"/>
        </w:rPr>
      </w:pPr>
    </w:p>
    <w:p w:rsidR="0022107F" w:rsidRPr="00E241E2" w:rsidRDefault="0022107F" w:rsidP="0022107F">
      <w:pPr>
        <w:autoSpaceDE w:val="0"/>
        <w:autoSpaceDN w:val="0"/>
        <w:adjustRightInd w:val="0"/>
        <w:rPr>
          <w:sz w:val="22"/>
          <w:szCs w:val="22"/>
        </w:rPr>
      </w:pPr>
      <w:r w:rsidRPr="00E241E2">
        <w:rPr>
          <w:sz w:val="22"/>
          <w:szCs w:val="22"/>
        </w:rPr>
        <w:t>This reporting booklet is designed to inform organizations of their responsibilities under the Unclaimed</w:t>
      </w:r>
      <w:r w:rsidR="00AB4BCD" w:rsidRPr="00E241E2">
        <w:rPr>
          <w:sz w:val="22"/>
          <w:szCs w:val="22"/>
        </w:rPr>
        <w:t xml:space="preserve"> </w:t>
      </w:r>
      <w:r w:rsidRPr="00E241E2">
        <w:rPr>
          <w:sz w:val="22"/>
          <w:szCs w:val="22"/>
        </w:rPr>
        <w:t>Property law and assist in the preparation of abandoned property reports. Each organization should</w:t>
      </w:r>
      <w:r w:rsidR="00AB4BCD" w:rsidRPr="00E241E2">
        <w:rPr>
          <w:sz w:val="22"/>
          <w:szCs w:val="22"/>
        </w:rPr>
        <w:t xml:space="preserve"> </w:t>
      </w:r>
      <w:r w:rsidRPr="00E241E2">
        <w:rPr>
          <w:sz w:val="22"/>
          <w:szCs w:val="22"/>
        </w:rPr>
        <w:t>review the Unclaimed Property law to ensure all reporting requirements are understood. The review of</w:t>
      </w:r>
      <w:r w:rsidR="00AB4BCD" w:rsidRPr="00E241E2">
        <w:rPr>
          <w:sz w:val="22"/>
          <w:szCs w:val="22"/>
        </w:rPr>
        <w:t xml:space="preserve"> </w:t>
      </w:r>
      <w:r w:rsidRPr="00E241E2">
        <w:rPr>
          <w:sz w:val="22"/>
          <w:szCs w:val="22"/>
        </w:rPr>
        <w:t>the law should be ongoing, as revisions to the statute may cause changes in reporting requirements.</w:t>
      </w:r>
    </w:p>
    <w:p w:rsidR="00AB4BCD" w:rsidRPr="00E241E2" w:rsidRDefault="00AB4BCD" w:rsidP="0022107F">
      <w:pPr>
        <w:autoSpaceDE w:val="0"/>
        <w:autoSpaceDN w:val="0"/>
        <w:adjustRightInd w:val="0"/>
        <w:rPr>
          <w:sz w:val="22"/>
          <w:szCs w:val="22"/>
        </w:rPr>
      </w:pPr>
    </w:p>
    <w:p w:rsidR="0022107F" w:rsidRPr="00E241E2" w:rsidRDefault="0022107F" w:rsidP="0022107F">
      <w:pPr>
        <w:autoSpaceDE w:val="0"/>
        <w:autoSpaceDN w:val="0"/>
        <w:adjustRightInd w:val="0"/>
        <w:rPr>
          <w:sz w:val="22"/>
          <w:szCs w:val="22"/>
        </w:rPr>
      </w:pPr>
      <w:r w:rsidRPr="00E241E2">
        <w:rPr>
          <w:sz w:val="22"/>
          <w:szCs w:val="22"/>
        </w:rPr>
        <w:t>To ensure the complete, accurate, and timely reporting of unclaimed property, it is important that this</w:t>
      </w:r>
      <w:r w:rsidR="00AB4BCD" w:rsidRPr="00E241E2">
        <w:rPr>
          <w:sz w:val="22"/>
          <w:szCs w:val="22"/>
        </w:rPr>
        <w:t xml:space="preserve"> </w:t>
      </w:r>
      <w:r w:rsidRPr="00E241E2">
        <w:rPr>
          <w:sz w:val="22"/>
          <w:szCs w:val="22"/>
        </w:rPr>
        <w:t>reporting booklet and all other related materials be forwarded to the persons in your organization</w:t>
      </w:r>
      <w:r w:rsidR="00AB4BCD" w:rsidRPr="00E241E2">
        <w:rPr>
          <w:sz w:val="22"/>
          <w:szCs w:val="22"/>
        </w:rPr>
        <w:t xml:space="preserve"> </w:t>
      </w:r>
      <w:r w:rsidRPr="00E241E2">
        <w:rPr>
          <w:sz w:val="22"/>
          <w:szCs w:val="22"/>
        </w:rPr>
        <w:t>responsible for the preparation of the unclaimed property report.</w:t>
      </w:r>
    </w:p>
    <w:p w:rsidR="00AB4BCD" w:rsidRPr="00E241E2" w:rsidRDefault="00AB4BCD" w:rsidP="0022107F">
      <w:pPr>
        <w:autoSpaceDE w:val="0"/>
        <w:autoSpaceDN w:val="0"/>
        <w:adjustRightInd w:val="0"/>
        <w:rPr>
          <w:sz w:val="22"/>
          <w:szCs w:val="22"/>
        </w:rPr>
      </w:pPr>
    </w:p>
    <w:p w:rsidR="0022107F" w:rsidRPr="00E241E2" w:rsidRDefault="0022107F" w:rsidP="0022107F">
      <w:pPr>
        <w:autoSpaceDE w:val="0"/>
        <w:autoSpaceDN w:val="0"/>
        <w:adjustRightInd w:val="0"/>
        <w:rPr>
          <w:sz w:val="22"/>
          <w:szCs w:val="22"/>
        </w:rPr>
      </w:pPr>
      <w:r w:rsidRPr="00E241E2">
        <w:rPr>
          <w:sz w:val="22"/>
          <w:szCs w:val="22"/>
        </w:rPr>
        <w:t>When a reporting service is employed, quality and accuracy of the report remain the responsibility of the</w:t>
      </w:r>
      <w:r w:rsidR="00AB4BCD" w:rsidRPr="00E241E2">
        <w:rPr>
          <w:sz w:val="22"/>
          <w:szCs w:val="22"/>
        </w:rPr>
        <w:t xml:space="preserve"> </w:t>
      </w:r>
      <w:r w:rsidRPr="00E241E2">
        <w:rPr>
          <w:sz w:val="22"/>
          <w:szCs w:val="22"/>
        </w:rPr>
        <w:t>organization for whom the report has been prepared.</w:t>
      </w:r>
    </w:p>
    <w:p w:rsidR="00E241E2" w:rsidRDefault="00E241E2" w:rsidP="0022107F">
      <w:pPr>
        <w:autoSpaceDE w:val="0"/>
        <w:autoSpaceDN w:val="0"/>
        <w:adjustRightInd w:val="0"/>
        <w:rPr>
          <w:b/>
          <w:bCs/>
        </w:rPr>
      </w:pPr>
    </w:p>
    <w:p w:rsidR="0022107F" w:rsidRPr="00A437F6" w:rsidRDefault="00E241E2" w:rsidP="0022107F">
      <w:pPr>
        <w:autoSpaceDE w:val="0"/>
        <w:autoSpaceDN w:val="0"/>
        <w:adjustRightInd w:val="0"/>
        <w:rPr>
          <w:b/>
          <w:bCs/>
        </w:rPr>
      </w:pPr>
      <w:r w:rsidRPr="00A437F6">
        <w:rPr>
          <w:b/>
          <w:bCs/>
        </w:rPr>
        <w:t>SPECIAL NOTE TO HOLDERS</w:t>
      </w:r>
    </w:p>
    <w:p w:rsidR="00AB4BCD" w:rsidRPr="00E241E2" w:rsidRDefault="00AB4BCD" w:rsidP="0022107F">
      <w:pPr>
        <w:autoSpaceDE w:val="0"/>
        <w:autoSpaceDN w:val="0"/>
        <w:adjustRightInd w:val="0"/>
        <w:rPr>
          <w:b/>
          <w:bCs/>
          <w:sz w:val="22"/>
          <w:szCs w:val="22"/>
        </w:rPr>
      </w:pPr>
    </w:p>
    <w:p w:rsidR="0022107F" w:rsidRPr="00E241E2" w:rsidRDefault="0022107F" w:rsidP="0022107F">
      <w:pPr>
        <w:autoSpaceDE w:val="0"/>
        <w:autoSpaceDN w:val="0"/>
        <w:adjustRightInd w:val="0"/>
        <w:rPr>
          <w:sz w:val="22"/>
          <w:szCs w:val="22"/>
        </w:rPr>
      </w:pPr>
      <w:r w:rsidRPr="00E241E2">
        <w:rPr>
          <w:sz w:val="22"/>
          <w:szCs w:val="22"/>
        </w:rPr>
        <w:t xml:space="preserve">Holders </w:t>
      </w:r>
      <w:r w:rsidR="00EF4E33">
        <w:rPr>
          <w:sz w:val="22"/>
          <w:szCs w:val="22"/>
        </w:rPr>
        <w:t xml:space="preserve">should </w:t>
      </w:r>
      <w:r w:rsidR="00EF4E33" w:rsidRPr="00E241E2">
        <w:rPr>
          <w:sz w:val="22"/>
          <w:szCs w:val="22"/>
        </w:rPr>
        <w:t>remit</w:t>
      </w:r>
      <w:r w:rsidRPr="00E241E2">
        <w:rPr>
          <w:sz w:val="22"/>
          <w:szCs w:val="22"/>
        </w:rPr>
        <w:t xml:space="preserve"> their stock claims though Depository Trust Company (DTC).</w:t>
      </w:r>
      <w:r w:rsidR="00AB4BCD" w:rsidRPr="00E241E2">
        <w:rPr>
          <w:sz w:val="22"/>
          <w:szCs w:val="22"/>
        </w:rPr>
        <w:t xml:space="preserve"> </w:t>
      </w:r>
      <w:r w:rsidRPr="00E241E2">
        <w:rPr>
          <w:sz w:val="22"/>
          <w:szCs w:val="22"/>
        </w:rPr>
        <w:t>Claimants will receive their stock property faster if the stock is issued in book entry form through DTC.</w:t>
      </w:r>
      <w:r w:rsidR="00AB4BCD" w:rsidRPr="00E241E2">
        <w:rPr>
          <w:sz w:val="22"/>
          <w:szCs w:val="22"/>
        </w:rPr>
        <w:t xml:space="preserve"> </w:t>
      </w:r>
      <w:r w:rsidRPr="00E241E2">
        <w:rPr>
          <w:sz w:val="22"/>
          <w:szCs w:val="22"/>
        </w:rPr>
        <w:t xml:space="preserve">If </w:t>
      </w:r>
      <w:r w:rsidR="004F669A">
        <w:rPr>
          <w:sz w:val="22"/>
          <w:szCs w:val="22"/>
        </w:rPr>
        <w:t>the stock is not eligible</w:t>
      </w:r>
      <w:r w:rsidRPr="00E241E2">
        <w:rPr>
          <w:sz w:val="22"/>
          <w:szCs w:val="22"/>
        </w:rPr>
        <w:t xml:space="preserve">, you must issue the stock in the District’s nominee name of </w:t>
      </w:r>
      <w:r w:rsidRPr="00E241E2">
        <w:rPr>
          <w:b/>
          <w:bCs/>
          <w:sz w:val="22"/>
          <w:szCs w:val="22"/>
        </w:rPr>
        <w:t xml:space="preserve">DCGov &amp; Co </w:t>
      </w:r>
      <w:r w:rsidRPr="00E241E2">
        <w:rPr>
          <w:sz w:val="22"/>
          <w:szCs w:val="22"/>
        </w:rPr>
        <w:t>(exactly</w:t>
      </w:r>
      <w:r w:rsidR="00AB4BCD" w:rsidRPr="00E241E2">
        <w:rPr>
          <w:sz w:val="22"/>
          <w:szCs w:val="22"/>
        </w:rPr>
        <w:t xml:space="preserve"> </w:t>
      </w:r>
      <w:r w:rsidRPr="00E241E2">
        <w:rPr>
          <w:sz w:val="22"/>
          <w:szCs w:val="22"/>
        </w:rPr>
        <w:t xml:space="preserve">as written). Any other name will delay the issuance of property to the claimant </w:t>
      </w:r>
      <w:r w:rsidR="00DD48DF">
        <w:rPr>
          <w:sz w:val="22"/>
          <w:szCs w:val="22"/>
        </w:rPr>
        <w:t>(see page 6 for further instructions)</w:t>
      </w:r>
      <w:r w:rsidR="00A41B52">
        <w:rPr>
          <w:sz w:val="22"/>
          <w:szCs w:val="22"/>
        </w:rPr>
        <w:t xml:space="preserve">.  </w:t>
      </w:r>
      <w:r w:rsidRPr="00E241E2">
        <w:rPr>
          <w:sz w:val="22"/>
          <w:szCs w:val="22"/>
        </w:rPr>
        <w:t>The Unclaimed Property Unit remains dedicated to</w:t>
      </w:r>
      <w:r w:rsidR="00AB4BCD" w:rsidRPr="00E241E2">
        <w:rPr>
          <w:sz w:val="22"/>
          <w:szCs w:val="22"/>
        </w:rPr>
        <w:t xml:space="preserve"> </w:t>
      </w:r>
      <w:r w:rsidRPr="00E241E2">
        <w:rPr>
          <w:sz w:val="22"/>
          <w:szCs w:val="22"/>
        </w:rPr>
        <w:t>the following:</w:t>
      </w:r>
    </w:p>
    <w:p w:rsidR="00AB4BCD" w:rsidRPr="00E241E2" w:rsidRDefault="00AB4BCD" w:rsidP="0022107F">
      <w:pPr>
        <w:autoSpaceDE w:val="0"/>
        <w:autoSpaceDN w:val="0"/>
        <w:adjustRightInd w:val="0"/>
        <w:rPr>
          <w:sz w:val="22"/>
          <w:szCs w:val="22"/>
        </w:rPr>
      </w:pPr>
    </w:p>
    <w:p w:rsidR="00E241E2" w:rsidRDefault="0022107F" w:rsidP="0022107F">
      <w:pPr>
        <w:autoSpaceDE w:val="0"/>
        <w:autoSpaceDN w:val="0"/>
        <w:adjustRightInd w:val="0"/>
        <w:rPr>
          <w:sz w:val="22"/>
          <w:szCs w:val="22"/>
        </w:rPr>
      </w:pPr>
      <w:r w:rsidRPr="00E241E2">
        <w:rPr>
          <w:b/>
          <w:bCs/>
          <w:sz w:val="22"/>
          <w:szCs w:val="22"/>
        </w:rPr>
        <w:t>Processing complete and accurate holder reports</w:t>
      </w:r>
      <w:r w:rsidRPr="00E241E2">
        <w:rPr>
          <w:sz w:val="22"/>
          <w:szCs w:val="22"/>
        </w:rPr>
        <w:t xml:space="preserve">. </w:t>
      </w:r>
    </w:p>
    <w:p w:rsidR="0022107F" w:rsidRPr="00E241E2" w:rsidRDefault="0022107F" w:rsidP="0022107F">
      <w:pPr>
        <w:autoSpaceDE w:val="0"/>
        <w:autoSpaceDN w:val="0"/>
        <w:adjustRightInd w:val="0"/>
        <w:rPr>
          <w:sz w:val="22"/>
          <w:szCs w:val="22"/>
        </w:rPr>
      </w:pPr>
      <w:r w:rsidRPr="00E241E2">
        <w:rPr>
          <w:sz w:val="22"/>
          <w:szCs w:val="22"/>
        </w:rPr>
        <w:t>This can only be done with cooperation from</w:t>
      </w:r>
      <w:r w:rsidR="00AB4BCD" w:rsidRPr="00E241E2">
        <w:rPr>
          <w:sz w:val="22"/>
          <w:szCs w:val="22"/>
        </w:rPr>
        <w:t xml:space="preserve"> </w:t>
      </w:r>
      <w:r w:rsidRPr="00E241E2">
        <w:rPr>
          <w:sz w:val="22"/>
          <w:szCs w:val="22"/>
        </w:rPr>
        <w:t>the holders. Incomplete report information adds processing time to your report, makes it more</w:t>
      </w:r>
      <w:r w:rsidR="00AB4BCD" w:rsidRPr="00E241E2">
        <w:rPr>
          <w:sz w:val="22"/>
          <w:szCs w:val="22"/>
        </w:rPr>
        <w:t xml:space="preserve"> </w:t>
      </w:r>
      <w:r w:rsidRPr="00E241E2">
        <w:rPr>
          <w:sz w:val="22"/>
          <w:szCs w:val="22"/>
        </w:rPr>
        <w:t>difficult to locate owners, and causes delays in processing claims.</w:t>
      </w:r>
    </w:p>
    <w:p w:rsidR="00AB4BCD" w:rsidRPr="00E241E2" w:rsidRDefault="00AB4BCD" w:rsidP="0022107F">
      <w:pPr>
        <w:autoSpaceDE w:val="0"/>
        <w:autoSpaceDN w:val="0"/>
        <w:adjustRightInd w:val="0"/>
        <w:rPr>
          <w:sz w:val="22"/>
          <w:szCs w:val="22"/>
        </w:rPr>
      </w:pPr>
    </w:p>
    <w:p w:rsidR="00371840" w:rsidRDefault="0022107F" w:rsidP="0022107F">
      <w:pPr>
        <w:autoSpaceDE w:val="0"/>
        <w:autoSpaceDN w:val="0"/>
        <w:adjustRightInd w:val="0"/>
        <w:rPr>
          <w:sz w:val="22"/>
          <w:szCs w:val="22"/>
        </w:rPr>
      </w:pPr>
      <w:r w:rsidRPr="00E241E2">
        <w:rPr>
          <w:b/>
          <w:bCs/>
          <w:sz w:val="22"/>
          <w:szCs w:val="22"/>
        </w:rPr>
        <w:t>Returning money to its rightful owner</w:t>
      </w:r>
      <w:r w:rsidRPr="00E241E2">
        <w:rPr>
          <w:sz w:val="22"/>
          <w:szCs w:val="22"/>
        </w:rPr>
        <w:t xml:space="preserve">. </w:t>
      </w:r>
    </w:p>
    <w:p w:rsidR="0022107F" w:rsidRPr="00E241E2" w:rsidRDefault="0022107F" w:rsidP="0022107F">
      <w:pPr>
        <w:autoSpaceDE w:val="0"/>
        <w:autoSpaceDN w:val="0"/>
        <w:adjustRightInd w:val="0"/>
        <w:rPr>
          <w:sz w:val="22"/>
          <w:szCs w:val="22"/>
        </w:rPr>
      </w:pPr>
      <w:r w:rsidRPr="00E241E2">
        <w:rPr>
          <w:sz w:val="22"/>
          <w:szCs w:val="22"/>
        </w:rPr>
        <w:t>Proactive steps are in place to allow our staff to find</w:t>
      </w:r>
      <w:r w:rsidR="00AB4BCD" w:rsidRPr="00E241E2">
        <w:rPr>
          <w:sz w:val="22"/>
          <w:szCs w:val="22"/>
        </w:rPr>
        <w:t xml:space="preserve"> </w:t>
      </w:r>
      <w:r w:rsidRPr="00E241E2">
        <w:rPr>
          <w:sz w:val="22"/>
          <w:szCs w:val="22"/>
        </w:rPr>
        <w:t>owners prior to the annual newspaper advertisement. Since Fiscal Year 1993, the Unclaimed</w:t>
      </w:r>
      <w:r w:rsidR="00AB4BCD" w:rsidRPr="00E241E2">
        <w:rPr>
          <w:sz w:val="22"/>
          <w:szCs w:val="22"/>
        </w:rPr>
        <w:t xml:space="preserve"> </w:t>
      </w:r>
      <w:r w:rsidRPr="00E241E2">
        <w:rPr>
          <w:sz w:val="22"/>
          <w:szCs w:val="22"/>
        </w:rPr>
        <w:t>Property Unit has returned approximately</w:t>
      </w:r>
      <w:r w:rsidRPr="00D355FE">
        <w:rPr>
          <w:sz w:val="22"/>
          <w:szCs w:val="22"/>
        </w:rPr>
        <w:t xml:space="preserve"> $</w:t>
      </w:r>
      <w:r w:rsidR="00D355FE" w:rsidRPr="00D355FE">
        <w:rPr>
          <w:sz w:val="22"/>
          <w:szCs w:val="22"/>
        </w:rPr>
        <w:t>10</w:t>
      </w:r>
      <w:r w:rsidRPr="00D355FE">
        <w:rPr>
          <w:sz w:val="22"/>
          <w:szCs w:val="22"/>
        </w:rPr>
        <w:t>0 million o</w:t>
      </w:r>
      <w:r w:rsidRPr="00E241E2">
        <w:rPr>
          <w:sz w:val="22"/>
          <w:szCs w:val="22"/>
        </w:rPr>
        <w:t>f reported unclaimed property to its rightful</w:t>
      </w:r>
      <w:r w:rsidR="00AB4BCD" w:rsidRPr="00E241E2">
        <w:rPr>
          <w:sz w:val="22"/>
          <w:szCs w:val="22"/>
        </w:rPr>
        <w:t xml:space="preserve"> </w:t>
      </w:r>
      <w:r w:rsidRPr="00E241E2">
        <w:rPr>
          <w:sz w:val="22"/>
          <w:szCs w:val="22"/>
        </w:rPr>
        <w:t>owners. If you have any questions, comments or suggestions on how to improve the reporting</w:t>
      </w:r>
      <w:r w:rsidR="00AB4BCD" w:rsidRPr="00E241E2">
        <w:rPr>
          <w:sz w:val="22"/>
          <w:szCs w:val="22"/>
        </w:rPr>
        <w:t xml:space="preserve"> </w:t>
      </w:r>
      <w:r w:rsidR="00EF4E33" w:rsidRPr="00E241E2">
        <w:rPr>
          <w:sz w:val="22"/>
          <w:szCs w:val="22"/>
        </w:rPr>
        <w:t xml:space="preserve">process, </w:t>
      </w:r>
      <w:r w:rsidR="00EF4E33">
        <w:rPr>
          <w:sz w:val="22"/>
          <w:szCs w:val="22"/>
        </w:rPr>
        <w:t>please</w:t>
      </w:r>
      <w:r w:rsidR="00A41B52">
        <w:rPr>
          <w:sz w:val="22"/>
          <w:szCs w:val="22"/>
        </w:rPr>
        <w:t xml:space="preserve"> </w:t>
      </w:r>
      <w:r w:rsidRPr="00E241E2">
        <w:rPr>
          <w:sz w:val="22"/>
          <w:szCs w:val="22"/>
        </w:rPr>
        <w:t>feel free to contact one of the Unclaimed Property Staff</w:t>
      </w:r>
      <w:r w:rsidR="00A41B52">
        <w:rPr>
          <w:sz w:val="22"/>
          <w:szCs w:val="22"/>
        </w:rPr>
        <w:t xml:space="preserve"> </w:t>
      </w:r>
      <w:r w:rsidR="00EF4E33">
        <w:rPr>
          <w:sz w:val="22"/>
          <w:szCs w:val="22"/>
        </w:rPr>
        <w:t xml:space="preserve">at </w:t>
      </w:r>
      <w:r w:rsidR="00EF4E33" w:rsidRPr="00E241E2">
        <w:rPr>
          <w:sz w:val="22"/>
          <w:szCs w:val="22"/>
        </w:rPr>
        <w:t>(</w:t>
      </w:r>
      <w:r w:rsidRPr="00E241E2">
        <w:rPr>
          <w:sz w:val="22"/>
          <w:szCs w:val="22"/>
        </w:rPr>
        <w:t>202) 442-8181.</w:t>
      </w:r>
    </w:p>
    <w:p w:rsidR="00AB4BCD" w:rsidRPr="00E241E2" w:rsidRDefault="00AB4BCD" w:rsidP="0022107F">
      <w:pPr>
        <w:autoSpaceDE w:val="0"/>
        <w:autoSpaceDN w:val="0"/>
        <w:adjustRightInd w:val="0"/>
        <w:rPr>
          <w:sz w:val="22"/>
          <w:szCs w:val="22"/>
        </w:rPr>
      </w:pPr>
    </w:p>
    <w:p w:rsidR="00A437F6" w:rsidRPr="00FA7127" w:rsidRDefault="00AA19E7" w:rsidP="00A437F6">
      <w:pPr>
        <w:autoSpaceDE w:val="0"/>
        <w:autoSpaceDN w:val="0"/>
        <w:adjustRightInd w:val="0"/>
        <w:rPr>
          <w:b/>
          <w:bCs/>
        </w:rPr>
      </w:pPr>
      <w:r>
        <w:rPr>
          <w:b/>
          <w:bCs/>
        </w:rPr>
        <w:t>REGARDING</w:t>
      </w:r>
      <w:r w:rsidR="00A437F6">
        <w:rPr>
          <w:b/>
          <w:bCs/>
        </w:rPr>
        <w:t xml:space="preserve"> </w:t>
      </w:r>
      <w:r w:rsidR="00A437F6" w:rsidRPr="00FA7127">
        <w:rPr>
          <w:b/>
          <w:bCs/>
        </w:rPr>
        <w:t>OWNERS</w:t>
      </w:r>
    </w:p>
    <w:p w:rsidR="00A437F6" w:rsidRPr="00E241E2" w:rsidRDefault="00A437F6" w:rsidP="00A437F6">
      <w:pPr>
        <w:autoSpaceDE w:val="0"/>
        <w:autoSpaceDN w:val="0"/>
        <w:adjustRightInd w:val="0"/>
        <w:rPr>
          <w:b/>
          <w:bCs/>
          <w:sz w:val="20"/>
          <w:szCs w:val="20"/>
        </w:rPr>
      </w:pPr>
    </w:p>
    <w:p w:rsidR="00A437F6" w:rsidRPr="00FA7127" w:rsidRDefault="00A437F6" w:rsidP="00A437F6">
      <w:pPr>
        <w:autoSpaceDE w:val="0"/>
        <w:autoSpaceDN w:val="0"/>
        <w:adjustRightInd w:val="0"/>
        <w:rPr>
          <w:sz w:val="22"/>
          <w:szCs w:val="22"/>
        </w:rPr>
      </w:pPr>
      <w:r w:rsidRPr="00FA7127">
        <w:rPr>
          <w:sz w:val="22"/>
          <w:szCs w:val="22"/>
        </w:rPr>
        <w:t xml:space="preserve">We encourage you to make reasonable efforts to locate owners when an account first becomes inactive or a check remains uncashed. Most individuals and companies can be found if an attempt to locate them is made during the first six months following a change of address. </w:t>
      </w:r>
    </w:p>
    <w:p w:rsidR="00A437F6" w:rsidRPr="00FA7127" w:rsidRDefault="00A437F6" w:rsidP="00A437F6">
      <w:pPr>
        <w:autoSpaceDE w:val="0"/>
        <w:autoSpaceDN w:val="0"/>
        <w:adjustRightInd w:val="0"/>
        <w:rPr>
          <w:sz w:val="22"/>
          <w:szCs w:val="22"/>
        </w:rPr>
      </w:pPr>
      <w:r>
        <w:rPr>
          <w:sz w:val="22"/>
          <w:szCs w:val="22"/>
        </w:rPr>
        <w:t xml:space="preserve"> </w:t>
      </w:r>
    </w:p>
    <w:p w:rsidR="00A437F6" w:rsidRPr="00FA7127" w:rsidRDefault="00A437F6" w:rsidP="00A437F6">
      <w:pPr>
        <w:autoSpaceDE w:val="0"/>
        <w:autoSpaceDN w:val="0"/>
        <w:adjustRightInd w:val="0"/>
        <w:rPr>
          <w:sz w:val="22"/>
          <w:szCs w:val="22"/>
        </w:rPr>
      </w:pPr>
      <w:r w:rsidRPr="00FA7127">
        <w:rPr>
          <w:sz w:val="22"/>
          <w:szCs w:val="22"/>
        </w:rPr>
        <w:t xml:space="preserve">While the District of Columbia supports your efforts to contact your unclaimed property owners prior to reporting and remitting to the District of Columbia Government, expenses incurred for researching and locating owners are not authorized by the Statute to be deducted from your remittance to the District </w:t>
      </w:r>
      <w:r w:rsidR="00A41B52">
        <w:rPr>
          <w:sz w:val="22"/>
          <w:szCs w:val="22"/>
        </w:rPr>
        <w:t xml:space="preserve">of Columbia </w:t>
      </w:r>
      <w:r w:rsidRPr="00FA7127">
        <w:rPr>
          <w:sz w:val="22"/>
          <w:szCs w:val="22"/>
        </w:rPr>
        <w:t>Government.</w:t>
      </w:r>
    </w:p>
    <w:p w:rsidR="00A437F6" w:rsidRPr="00FA7127" w:rsidRDefault="00A437F6" w:rsidP="00A437F6">
      <w:pPr>
        <w:autoSpaceDE w:val="0"/>
        <w:autoSpaceDN w:val="0"/>
        <w:adjustRightInd w:val="0"/>
        <w:rPr>
          <w:sz w:val="22"/>
          <w:szCs w:val="22"/>
        </w:rPr>
      </w:pPr>
    </w:p>
    <w:p w:rsidR="00A437F6" w:rsidRPr="00FA7127" w:rsidRDefault="00AA19E7" w:rsidP="00A437F6">
      <w:pPr>
        <w:autoSpaceDE w:val="0"/>
        <w:autoSpaceDN w:val="0"/>
        <w:adjustRightInd w:val="0"/>
        <w:rPr>
          <w:sz w:val="22"/>
          <w:szCs w:val="22"/>
        </w:rPr>
      </w:pPr>
      <w:r>
        <w:rPr>
          <w:sz w:val="22"/>
          <w:szCs w:val="22"/>
        </w:rPr>
        <w:t>It is important that you provide</w:t>
      </w:r>
      <w:r w:rsidR="00A437F6" w:rsidRPr="00FA7127">
        <w:rPr>
          <w:sz w:val="22"/>
          <w:szCs w:val="22"/>
        </w:rPr>
        <w:t xml:space="preserve"> records of owners’ last known addresses (even though mail may have been returned by the post office), and social security numbers (if known). This information is extremely crucial in our efforts to verify that the rightful owners of the property are being paid. Addresses and</w:t>
      </w:r>
      <w:r w:rsidR="00D355FE">
        <w:rPr>
          <w:sz w:val="22"/>
          <w:szCs w:val="22"/>
        </w:rPr>
        <w:t xml:space="preserve"> </w:t>
      </w:r>
      <w:r w:rsidR="00A437F6" w:rsidRPr="00FA7127">
        <w:rPr>
          <w:sz w:val="22"/>
          <w:szCs w:val="22"/>
        </w:rPr>
        <w:t xml:space="preserve">social security numbers if known </w:t>
      </w:r>
      <w:r w:rsidR="00A437F6" w:rsidRPr="00FA7127">
        <w:rPr>
          <w:b/>
          <w:bCs/>
          <w:sz w:val="22"/>
          <w:szCs w:val="22"/>
        </w:rPr>
        <w:t xml:space="preserve">must </w:t>
      </w:r>
      <w:r w:rsidR="00A437F6" w:rsidRPr="00FA7127">
        <w:rPr>
          <w:sz w:val="22"/>
          <w:szCs w:val="22"/>
        </w:rPr>
        <w:t>be included in your report.</w:t>
      </w:r>
    </w:p>
    <w:p w:rsidR="00A437F6" w:rsidRPr="00FA7127" w:rsidRDefault="00A437F6" w:rsidP="00A437F6">
      <w:pPr>
        <w:autoSpaceDE w:val="0"/>
        <w:autoSpaceDN w:val="0"/>
        <w:adjustRightInd w:val="0"/>
        <w:rPr>
          <w:sz w:val="22"/>
          <w:szCs w:val="22"/>
        </w:rPr>
      </w:pPr>
    </w:p>
    <w:p w:rsidR="00A437F6" w:rsidRPr="00FA7127" w:rsidRDefault="00A437F6" w:rsidP="00A437F6">
      <w:pPr>
        <w:autoSpaceDE w:val="0"/>
        <w:autoSpaceDN w:val="0"/>
        <w:adjustRightInd w:val="0"/>
        <w:rPr>
          <w:sz w:val="22"/>
          <w:szCs w:val="22"/>
        </w:rPr>
      </w:pPr>
      <w:r w:rsidRPr="00FA7127">
        <w:rPr>
          <w:sz w:val="22"/>
          <w:szCs w:val="22"/>
        </w:rPr>
        <w:t>There is an option to pay the claimants directly and then file for reimbursement from the District Government on Form UP-4</w:t>
      </w:r>
      <w:r w:rsidR="00DD48DF">
        <w:rPr>
          <w:sz w:val="22"/>
          <w:szCs w:val="22"/>
        </w:rPr>
        <w:t xml:space="preserve"> (see page 13)</w:t>
      </w:r>
      <w:r w:rsidRPr="00FA7127">
        <w:rPr>
          <w:sz w:val="22"/>
          <w:szCs w:val="22"/>
        </w:rPr>
        <w:t>.</w:t>
      </w:r>
    </w:p>
    <w:p w:rsidR="00AB4BCD" w:rsidRPr="00E241E2" w:rsidRDefault="00AB4BCD" w:rsidP="0022107F">
      <w:pPr>
        <w:autoSpaceDE w:val="0"/>
        <w:autoSpaceDN w:val="0"/>
        <w:adjustRightInd w:val="0"/>
        <w:rPr>
          <w:sz w:val="20"/>
          <w:szCs w:val="20"/>
        </w:rPr>
      </w:pPr>
    </w:p>
    <w:p w:rsidR="0022107F" w:rsidRPr="00F00B34" w:rsidRDefault="00F00B34" w:rsidP="002A4317">
      <w:pPr>
        <w:autoSpaceDE w:val="0"/>
        <w:autoSpaceDN w:val="0"/>
        <w:adjustRightInd w:val="0"/>
        <w:rPr>
          <w:b/>
          <w:bCs/>
        </w:rPr>
      </w:pPr>
      <w:r w:rsidRPr="00F00B34">
        <w:rPr>
          <w:b/>
          <w:bCs/>
        </w:rPr>
        <w:t>INSTRUCTIONS FOR PREPARING ABANDONED AND UNCLAIMED PROPERTY REPORT</w:t>
      </w:r>
    </w:p>
    <w:p w:rsidR="00AB4BCD" w:rsidRPr="00E241E2" w:rsidRDefault="00AB4BCD" w:rsidP="002A4317">
      <w:pPr>
        <w:autoSpaceDE w:val="0"/>
        <w:autoSpaceDN w:val="0"/>
        <w:adjustRightInd w:val="0"/>
        <w:rPr>
          <w:b/>
          <w:bCs/>
          <w:sz w:val="20"/>
          <w:szCs w:val="20"/>
        </w:rPr>
      </w:pPr>
    </w:p>
    <w:p w:rsidR="0022107F" w:rsidRPr="00F00B34" w:rsidRDefault="0022107F" w:rsidP="0022107F">
      <w:pPr>
        <w:autoSpaceDE w:val="0"/>
        <w:autoSpaceDN w:val="0"/>
        <w:adjustRightInd w:val="0"/>
        <w:rPr>
          <w:b/>
          <w:bCs/>
        </w:rPr>
      </w:pPr>
      <w:r w:rsidRPr="00F00B34">
        <w:rPr>
          <w:b/>
          <w:bCs/>
        </w:rPr>
        <w:t>Who Must Report</w:t>
      </w:r>
    </w:p>
    <w:p w:rsidR="002E2F6D" w:rsidRPr="00F00B34" w:rsidRDefault="002E2F6D" w:rsidP="0022107F">
      <w:pPr>
        <w:autoSpaceDE w:val="0"/>
        <w:autoSpaceDN w:val="0"/>
        <w:adjustRightInd w:val="0"/>
        <w:rPr>
          <w:b/>
          <w:bCs/>
        </w:rPr>
      </w:pPr>
    </w:p>
    <w:p w:rsidR="0022107F" w:rsidRPr="00F00B34" w:rsidRDefault="0022107F" w:rsidP="0022107F">
      <w:pPr>
        <w:autoSpaceDE w:val="0"/>
        <w:autoSpaceDN w:val="0"/>
        <w:adjustRightInd w:val="0"/>
        <w:rPr>
          <w:sz w:val="22"/>
          <w:szCs w:val="22"/>
        </w:rPr>
      </w:pPr>
      <w:r w:rsidRPr="00F00B34">
        <w:rPr>
          <w:sz w:val="22"/>
          <w:szCs w:val="22"/>
        </w:rPr>
        <w:t xml:space="preserve">The </w:t>
      </w:r>
      <w:smartTag w:uri="urn:schemas-microsoft-com:office:smarttags" w:element="State">
        <w:r w:rsidRPr="00F00B34">
          <w:rPr>
            <w:sz w:val="22"/>
            <w:szCs w:val="22"/>
          </w:rPr>
          <w:t>District of Columbia</w:t>
        </w:r>
      </w:smartTag>
      <w:r w:rsidRPr="00F00B34">
        <w:rPr>
          <w:sz w:val="22"/>
          <w:szCs w:val="22"/>
        </w:rPr>
        <w:t>’s “Uniform Disposition of Unclaimed Property Act of 1980,” as amended,</w:t>
      </w:r>
      <w:r w:rsidR="002E2F6D" w:rsidRPr="00F00B34">
        <w:rPr>
          <w:sz w:val="22"/>
          <w:szCs w:val="22"/>
        </w:rPr>
        <w:t xml:space="preserve"> </w:t>
      </w:r>
      <w:r w:rsidRPr="00F00B34">
        <w:rPr>
          <w:sz w:val="22"/>
          <w:szCs w:val="22"/>
        </w:rPr>
        <w:t>requires every business entity to review its records to determine whether they hold any funds, securities or</w:t>
      </w:r>
      <w:r w:rsidR="002E2F6D" w:rsidRPr="00F00B34">
        <w:rPr>
          <w:sz w:val="22"/>
          <w:szCs w:val="22"/>
        </w:rPr>
        <w:t xml:space="preserve"> </w:t>
      </w:r>
      <w:r w:rsidRPr="00F00B34">
        <w:rPr>
          <w:sz w:val="22"/>
          <w:szCs w:val="22"/>
        </w:rPr>
        <w:t>other property presumed abandoned under the Act, and file an annual report with the Office of Finance</w:t>
      </w:r>
      <w:r w:rsidR="002E2F6D" w:rsidRPr="00F00B34">
        <w:rPr>
          <w:sz w:val="22"/>
          <w:szCs w:val="22"/>
        </w:rPr>
        <w:t xml:space="preserve"> </w:t>
      </w:r>
      <w:r w:rsidRPr="00F00B34">
        <w:rPr>
          <w:sz w:val="22"/>
          <w:szCs w:val="22"/>
        </w:rPr>
        <w:t>and Treasury, Unclaimed Property Unit.</w:t>
      </w:r>
      <w:r w:rsidR="002E2F6D" w:rsidRPr="00F00B34">
        <w:rPr>
          <w:sz w:val="22"/>
          <w:szCs w:val="22"/>
        </w:rPr>
        <w:t xml:space="preserve"> </w:t>
      </w:r>
    </w:p>
    <w:p w:rsidR="002E2F6D" w:rsidRPr="00F00B34" w:rsidRDefault="002E2F6D" w:rsidP="0022107F">
      <w:pPr>
        <w:autoSpaceDE w:val="0"/>
        <w:autoSpaceDN w:val="0"/>
        <w:adjustRightInd w:val="0"/>
        <w:rPr>
          <w:sz w:val="22"/>
          <w:szCs w:val="22"/>
        </w:rPr>
      </w:pPr>
    </w:p>
    <w:p w:rsidR="0022107F" w:rsidRPr="00F00B34" w:rsidRDefault="0022107F" w:rsidP="0022107F">
      <w:pPr>
        <w:autoSpaceDE w:val="0"/>
        <w:autoSpaceDN w:val="0"/>
        <w:adjustRightInd w:val="0"/>
        <w:rPr>
          <w:b/>
          <w:bCs/>
        </w:rPr>
      </w:pPr>
      <w:r w:rsidRPr="00F00B34">
        <w:rPr>
          <w:b/>
          <w:bCs/>
        </w:rPr>
        <w:t>What to Report</w:t>
      </w:r>
    </w:p>
    <w:p w:rsidR="002E2F6D" w:rsidRPr="00F00B34" w:rsidRDefault="002E2F6D" w:rsidP="0022107F">
      <w:pPr>
        <w:autoSpaceDE w:val="0"/>
        <w:autoSpaceDN w:val="0"/>
        <w:adjustRightInd w:val="0"/>
        <w:rPr>
          <w:b/>
          <w:bCs/>
          <w:sz w:val="22"/>
          <w:szCs w:val="22"/>
        </w:rPr>
      </w:pPr>
    </w:p>
    <w:p w:rsidR="002E2F6D" w:rsidRPr="00F00B34" w:rsidRDefault="0022107F" w:rsidP="0022107F">
      <w:pPr>
        <w:autoSpaceDE w:val="0"/>
        <w:autoSpaceDN w:val="0"/>
        <w:adjustRightInd w:val="0"/>
        <w:rPr>
          <w:sz w:val="22"/>
          <w:szCs w:val="22"/>
        </w:rPr>
      </w:pPr>
      <w:r w:rsidRPr="00F00B34">
        <w:rPr>
          <w:sz w:val="22"/>
          <w:szCs w:val="22"/>
        </w:rPr>
        <w:t>Report all property, tangible or intangible, presumed abandoned, that is held or owing in the ordinary course of</w:t>
      </w:r>
      <w:r w:rsidR="002E2F6D" w:rsidRPr="00F00B34">
        <w:rPr>
          <w:sz w:val="22"/>
          <w:szCs w:val="22"/>
        </w:rPr>
        <w:t xml:space="preserve"> </w:t>
      </w:r>
      <w:r w:rsidRPr="00F00B34">
        <w:rPr>
          <w:sz w:val="22"/>
          <w:szCs w:val="22"/>
        </w:rPr>
        <w:t>the holder’s business and has remained unclaimed by the owner for more than three years after it became</w:t>
      </w:r>
      <w:r w:rsidR="002E2F6D" w:rsidRPr="00F00B34">
        <w:rPr>
          <w:sz w:val="22"/>
          <w:szCs w:val="22"/>
        </w:rPr>
        <w:t xml:space="preserve"> </w:t>
      </w:r>
      <w:r w:rsidRPr="00F00B34">
        <w:rPr>
          <w:sz w:val="22"/>
          <w:szCs w:val="22"/>
        </w:rPr>
        <w:t>payable or distributable, unless otherwise specified. Please refer to the Checklist on Form UP-1 for more</w:t>
      </w:r>
      <w:r w:rsidR="00D355FE">
        <w:rPr>
          <w:sz w:val="22"/>
          <w:szCs w:val="22"/>
        </w:rPr>
        <w:t xml:space="preserve"> </w:t>
      </w:r>
      <w:r w:rsidRPr="00F00B34">
        <w:rPr>
          <w:sz w:val="22"/>
          <w:szCs w:val="22"/>
        </w:rPr>
        <w:t>specific examples of the types of property that are reportable.</w:t>
      </w:r>
      <w:r w:rsidR="002E2F6D" w:rsidRPr="00F00B34">
        <w:rPr>
          <w:sz w:val="22"/>
          <w:szCs w:val="22"/>
        </w:rPr>
        <w:t xml:space="preserve"> </w:t>
      </w:r>
    </w:p>
    <w:p w:rsidR="002E2F6D" w:rsidRPr="00F00B34" w:rsidRDefault="002E2F6D" w:rsidP="0022107F">
      <w:pPr>
        <w:autoSpaceDE w:val="0"/>
        <w:autoSpaceDN w:val="0"/>
        <w:adjustRightInd w:val="0"/>
        <w:rPr>
          <w:sz w:val="22"/>
          <w:szCs w:val="22"/>
        </w:rPr>
      </w:pPr>
    </w:p>
    <w:p w:rsidR="0022107F" w:rsidRPr="00F00B34" w:rsidRDefault="0022107F" w:rsidP="0022107F">
      <w:pPr>
        <w:autoSpaceDE w:val="0"/>
        <w:autoSpaceDN w:val="0"/>
        <w:adjustRightInd w:val="0"/>
        <w:rPr>
          <w:sz w:val="22"/>
          <w:szCs w:val="22"/>
        </w:rPr>
      </w:pPr>
      <w:r w:rsidRPr="00F00B34">
        <w:rPr>
          <w:sz w:val="22"/>
          <w:szCs w:val="22"/>
        </w:rPr>
        <w:t>Property presumed abandoned shall be reported and delivered to the District if one of the following</w:t>
      </w:r>
      <w:r w:rsidR="002E2F6D" w:rsidRPr="00F00B34">
        <w:rPr>
          <w:sz w:val="22"/>
          <w:szCs w:val="22"/>
        </w:rPr>
        <w:t xml:space="preserve"> </w:t>
      </w:r>
      <w:r w:rsidRPr="00F00B34">
        <w:rPr>
          <w:sz w:val="22"/>
          <w:szCs w:val="22"/>
        </w:rPr>
        <w:t>applies:</w:t>
      </w:r>
    </w:p>
    <w:p w:rsidR="002E2F6D" w:rsidRPr="00F00B34" w:rsidRDefault="002E2F6D" w:rsidP="0022107F">
      <w:pPr>
        <w:autoSpaceDE w:val="0"/>
        <w:autoSpaceDN w:val="0"/>
        <w:adjustRightInd w:val="0"/>
        <w:rPr>
          <w:sz w:val="22"/>
          <w:szCs w:val="22"/>
        </w:rPr>
      </w:pPr>
    </w:p>
    <w:p w:rsidR="0022107F" w:rsidRPr="00F00B34" w:rsidRDefault="0022107F" w:rsidP="002E2F6D">
      <w:pPr>
        <w:autoSpaceDE w:val="0"/>
        <w:autoSpaceDN w:val="0"/>
        <w:adjustRightInd w:val="0"/>
        <w:ind w:left="720" w:hanging="360"/>
        <w:rPr>
          <w:sz w:val="22"/>
          <w:szCs w:val="22"/>
        </w:rPr>
      </w:pPr>
      <w:r w:rsidRPr="00F00B34">
        <w:rPr>
          <w:sz w:val="22"/>
          <w:szCs w:val="22"/>
        </w:rPr>
        <w:t>1. The last known address of the apparent owner, as shown on the records of the holder, is in the District.</w:t>
      </w:r>
    </w:p>
    <w:p w:rsidR="002E2F6D" w:rsidRPr="00F00B34" w:rsidRDefault="002E2F6D" w:rsidP="0022107F">
      <w:pPr>
        <w:autoSpaceDE w:val="0"/>
        <w:autoSpaceDN w:val="0"/>
        <w:adjustRightInd w:val="0"/>
        <w:rPr>
          <w:sz w:val="22"/>
          <w:szCs w:val="22"/>
        </w:rPr>
      </w:pPr>
    </w:p>
    <w:p w:rsidR="0022107F" w:rsidRPr="00F00B34" w:rsidRDefault="0022107F" w:rsidP="002E2F6D">
      <w:pPr>
        <w:autoSpaceDE w:val="0"/>
        <w:autoSpaceDN w:val="0"/>
        <w:adjustRightInd w:val="0"/>
        <w:ind w:left="720" w:hanging="360"/>
        <w:rPr>
          <w:sz w:val="22"/>
          <w:szCs w:val="22"/>
        </w:rPr>
      </w:pPr>
      <w:r w:rsidRPr="00F00B34">
        <w:rPr>
          <w:sz w:val="22"/>
          <w:szCs w:val="22"/>
        </w:rPr>
        <w:t>2.</w:t>
      </w:r>
      <w:r w:rsidR="002E2F6D" w:rsidRPr="00F00B34">
        <w:rPr>
          <w:sz w:val="22"/>
          <w:szCs w:val="22"/>
        </w:rPr>
        <w:t xml:space="preserve"> </w:t>
      </w:r>
      <w:r w:rsidRPr="00F00B34">
        <w:rPr>
          <w:sz w:val="22"/>
          <w:szCs w:val="22"/>
        </w:rPr>
        <w:t xml:space="preserve"> If the address of apparent owner is unknown, at least one of the following applies:</w:t>
      </w:r>
    </w:p>
    <w:p w:rsidR="002E2F6D" w:rsidRPr="00F00B34" w:rsidRDefault="002E2F6D" w:rsidP="0022107F">
      <w:pPr>
        <w:autoSpaceDE w:val="0"/>
        <w:autoSpaceDN w:val="0"/>
        <w:adjustRightInd w:val="0"/>
        <w:rPr>
          <w:sz w:val="22"/>
          <w:szCs w:val="22"/>
        </w:rPr>
      </w:pPr>
    </w:p>
    <w:p w:rsidR="0022107F" w:rsidRPr="00F00B34" w:rsidRDefault="0022107F" w:rsidP="00F00B34">
      <w:pPr>
        <w:autoSpaceDE w:val="0"/>
        <w:autoSpaceDN w:val="0"/>
        <w:adjustRightInd w:val="0"/>
        <w:ind w:left="1440"/>
        <w:rPr>
          <w:sz w:val="22"/>
          <w:szCs w:val="22"/>
        </w:rPr>
      </w:pPr>
      <w:r w:rsidRPr="00F00B34">
        <w:rPr>
          <w:sz w:val="22"/>
          <w:szCs w:val="22"/>
        </w:rPr>
        <w:t xml:space="preserve">A. </w:t>
      </w:r>
      <w:r w:rsidR="002E2F6D" w:rsidRPr="00F00B34">
        <w:rPr>
          <w:sz w:val="22"/>
          <w:szCs w:val="22"/>
        </w:rPr>
        <w:tab/>
      </w:r>
      <w:r w:rsidRPr="00F00B34">
        <w:rPr>
          <w:sz w:val="22"/>
          <w:szCs w:val="22"/>
        </w:rPr>
        <w:t xml:space="preserve">Address of last known person entitled to the property is in the </w:t>
      </w:r>
      <w:smartTag w:uri="urn:schemas-microsoft-com:office:smarttags" w:element="State">
        <w:r w:rsidRPr="00F00B34">
          <w:rPr>
            <w:sz w:val="22"/>
            <w:szCs w:val="22"/>
          </w:rPr>
          <w:t>District of Columbia</w:t>
        </w:r>
      </w:smartTag>
      <w:r w:rsidRPr="00F00B34">
        <w:rPr>
          <w:sz w:val="22"/>
          <w:szCs w:val="22"/>
        </w:rPr>
        <w:t>;</w:t>
      </w:r>
    </w:p>
    <w:p w:rsidR="002E2F6D" w:rsidRPr="00F00B34" w:rsidRDefault="002E2F6D" w:rsidP="002E2F6D">
      <w:pPr>
        <w:autoSpaceDE w:val="0"/>
        <w:autoSpaceDN w:val="0"/>
        <w:adjustRightInd w:val="0"/>
        <w:ind w:left="1440" w:hanging="720"/>
        <w:rPr>
          <w:sz w:val="22"/>
          <w:szCs w:val="22"/>
        </w:rPr>
      </w:pPr>
    </w:p>
    <w:p w:rsidR="0022107F" w:rsidRPr="00F00B34" w:rsidRDefault="0022107F" w:rsidP="00F00B34">
      <w:pPr>
        <w:autoSpaceDE w:val="0"/>
        <w:autoSpaceDN w:val="0"/>
        <w:adjustRightInd w:val="0"/>
        <w:ind w:left="720" w:firstLine="720"/>
        <w:rPr>
          <w:sz w:val="22"/>
          <w:szCs w:val="22"/>
        </w:rPr>
      </w:pPr>
      <w:r w:rsidRPr="00F00B34">
        <w:rPr>
          <w:sz w:val="22"/>
          <w:szCs w:val="22"/>
        </w:rPr>
        <w:t xml:space="preserve">B. </w:t>
      </w:r>
      <w:r w:rsidR="002E2F6D" w:rsidRPr="00F00B34">
        <w:rPr>
          <w:sz w:val="22"/>
          <w:szCs w:val="22"/>
        </w:rPr>
        <w:tab/>
      </w:r>
      <w:r w:rsidRPr="00F00B34">
        <w:rPr>
          <w:sz w:val="22"/>
          <w:szCs w:val="22"/>
        </w:rPr>
        <w:t>Holder is domiciled in the District; or</w:t>
      </w:r>
    </w:p>
    <w:p w:rsidR="002E2F6D" w:rsidRPr="00F00B34" w:rsidRDefault="002E2F6D" w:rsidP="002E2F6D">
      <w:pPr>
        <w:autoSpaceDE w:val="0"/>
        <w:autoSpaceDN w:val="0"/>
        <w:adjustRightInd w:val="0"/>
        <w:ind w:firstLine="720"/>
        <w:rPr>
          <w:sz w:val="22"/>
          <w:szCs w:val="22"/>
        </w:rPr>
      </w:pPr>
    </w:p>
    <w:p w:rsidR="0022107F" w:rsidRPr="00F00B34" w:rsidRDefault="0022107F" w:rsidP="00F00B34">
      <w:pPr>
        <w:autoSpaceDE w:val="0"/>
        <w:autoSpaceDN w:val="0"/>
        <w:adjustRightInd w:val="0"/>
        <w:ind w:left="720" w:firstLine="720"/>
        <w:rPr>
          <w:sz w:val="22"/>
          <w:szCs w:val="22"/>
        </w:rPr>
      </w:pPr>
      <w:r w:rsidRPr="00F00B34">
        <w:rPr>
          <w:sz w:val="22"/>
          <w:szCs w:val="22"/>
        </w:rPr>
        <w:t xml:space="preserve">C. </w:t>
      </w:r>
      <w:r w:rsidR="002E2F6D" w:rsidRPr="00F00B34">
        <w:rPr>
          <w:sz w:val="22"/>
          <w:szCs w:val="22"/>
        </w:rPr>
        <w:tab/>
      </w:r>
      <w:r w:rsidRPr="00F00B34">
        <w:rPr>
          <w:sz w:val="22"/>
          <w:szCs w:val="22"/>
        </w:rPr>
        <w:t>Holder is the District of Columbia Government.</w:t>
      </w:r>
    </w:p>
    <w:p w:rsidR="002E2F6D" w:rsidRPr="00F00B34" w:rsidRDefault="002E2F6D" w:rsidP="002E2F6D">
      <w:pPr>
        <w:autoSpaceDE w:val="0"/>
        <w:autoSpaceDN w:val="0"/>
        <w:adjustRightInd w:val="0"/>
        <w:ind w:firstLine="720"/>
        <w:rPr>
          <w:sz w:val="22"/>
          <w:szCs w:val="22"/>
        </w:rPr>
      </w:pPr>
    </w:p>
    <w:p w:rsidR="0022107F" w:rsidRPr="00F00B34" w:rsidRDefault="0022107F" w:rsidP="002E2F6D">
      <w:pPr>
        <w:autoSpaceDE w:val="0"/>
        <w:autoSpaceDN w:val="0"/>
        <w:adjustRightInd w:val="0"/>
        <w:ind w:left="720" w:hanging="360"/>
        <w:rPr>
          <w:sz w:val="22"/>
          <w:szCs w:val="22"/>
        </w:rPr>
      </w:pPr>
      <w:r w:rsidRPr="00F00B34">
        <w:rPr>
          <w:sz w:val="22"/>
          <w:szCs w:val="22"/>
        </w:rPr>
        <w:t xml:space="preserve">3. </w:t>
      </w:r>
      <w:r w:rsidR="00D24D4B">
        <w:rPr>
          <w:sz w:val="22"/>
          <w:szCs w:val="22"/>
        </w:rPr>
        <w:t xml:space="preserve"> </w:t>
      </w:r>
      <w:r w:rsidR="002E2F6D" w:rsidRPr="00F00B34">
        <w:rPr>
          <w:sz w:val="22"/>
          <w:szCs w:val="22"/>
        </w:rPr>
        <w:t xml:space="preserve"> </w:t>
      </w:r>
      <w:r w:rsidRPr="00F00B34">
        <w:rPr>
          <w:sz w:val="22"/>
          <w:szCs w:val="22"/>
        </w:rPr>
        <w:t xml:space="preserve">The last known address of apparent owner is in a foreign country or in a state outside the </w:t>
      </w:r>
      <w:smartTag w:uri="urn:schemas-microsoft-com:office:smarttags" w:element="State">
        <w:r w:rsidRPr="00F00B34">
          <w:rPr>
            <w:sz w:val="22"/>
            <w:szCs w:val="22"/>
          </w:rPr>
          <w:t>District of</w:t>
        </w:r>
        <w:r w:rsidR="002E2F6D" w:rsidRPr="00F00B34">
          <w:rPr>
            <w:sz w:val="22"/>
            <w:szCs w:val="22"/>
          </w:rPr>
          <w:t xml:space="preserve"> </w:t>
        </w:r>
        <w:r w:rsidRPr="00F00B34">
          <w:rPr>
            <w:sz w:val="22"/>
            <w:szCs w:val="22"/>
          </w:rPr>
          <w:t>Columbia</w:t>
        </w:r>
      </w:smartTag>
      <w:r w:rsidRPr="00F00B34">
        <w:rPr>
          <w:sz w:val="22"/>
          <w:szCs w:val="22"/>
        </w:rPr>
        <w:t xml:space="preserve"> and the property is not being reported to that state and, the holder is:</w:t>
      </w:r>
    </w:p>
    <w:p w:rsidR="002E2F6D" w:rsidRPr="00F00B34" w:rsidRDefault="00153251" w:rsidP="0022107F">
      <w:pPr>
        <w:autoSpaceDE w:val="0"/>
        <w:autoSpaceDN w:val="0"/>
        <w:adjustRightInd w:val="0"/>
        <w:rPr>
          <w:sz w:val="22"/>
          <w:szCs w:val="22"/>
        </w:rPr>
      </w:pPr>
      <w:r>
        <w:rPr>
          <w:sz w:val="22"/>
          <w:szCs w:val="22"/>
        </w:rPr>
        <w:tab/>
      </w:r>
    </w:p>
    <w:p w:rsidR="0022107F" w:rsidRPr="00F00B34" w:rsidRDefault="0022107F" w:rsidP="00F00B34">
      <w:pPr>
        <w:autoSpaceDE w:val="0"/>
        <w:autoSpaceDN w:val="0"/>
        <w:adjustRightInd w:val="0"/>
        <w:ind w:left="720" w:firstLine="720"/>
        <w:rPr>
          <w:sz w:val="22"/>
          <w:szCs w:val="22"/>
        </w:rPr>
      </w:pPr>
      <w:r w:rsidRPr="00F00B34">
        <w:rPr>
          <w:sz w:val="22"/>
          <w:szCs w:val="22"/>
        </w:rPr>
        <w:t xml:space="preserve">A. </w:t>
      </w:r>
      <w:r w:rsidR="00153251">
        <w:rPr>
          <w:sz w:val="22"/>
          <w:szCs w:val="22"/>
        </w:rPr>
        <w:tab/>
      </w:r>
      <w:r w:rsidRPr="00F00B34">
        <w:rPr>
          <w:sz w:val="22"/>
          <w:szCs w:val="22"/>
        </w:rPr>
        <w:t>Domiciled in the District: or</w:t>
      </w:r>
    </w:p>
    <w:p w:rsidR="002E2F6D" w:rsidRPr="00F00B34" w:rsidRDefault="002E2F6D" w:rsidP="002E2F6D">
      <w:pPr>
        <w:autoSpaceDE w:val="0"/>
        <w:autoSpaceDN w:val="0"/>
        <w:adjustRightInd w:val="0"/>
        <w:ind w:firstLine="720"/>
        <w:rPr>
          <w:sz w:val="22"/>
          <w:szCs w:val="22"/>
        </w:rPr>
      </w:pPr>
    </w:p>
    <w:p w:rsidR="0022107F" w:rsidRPr="00F00B34" w:rsidRDefault="0022107F" w:rsidP="00F00B34">
      <w:pPr>
        <w:autoSpaceDE w:val="0"/>
        <w:autoSpaceDN w:val="0"/>
        <w:adjustRightInd w:val="0"/>
        <w:ind w:left="720" w:firstLine="720"/>
        <w:rPr>
          <w:sz w:val="22"/>
          <w:szCs w:val="22"/>
        </w:rPr>
      </w:pPr>
      <w:r w:rsidRPr="00F00B34">
        <w:rPr>
          <w:sz w:val="22"/>
          <w:szCs w:val="22"/>
        </w:rPr>
        <w:t xml:space="preserve">B. </w:t>
      </w:r>
      <w:r w:rsidR="00153251">
        <w:rPr>
          <w:sz w:val="22"/>
          <w:szCs w:val="22"/>
        </w:rPr>
        <w:tab/>
      </w:r>
      <w:r w:rsidRPr="00F00B34">
        <w:rPr>
          <w:sz w:val="22"/>
          <w:szCs w:val="22"/>
        </w:rPr>
        <w:t xml:space="preserve">The </w:t>
      </w:r>
      <w:smartTag w:uri="urn:schemas-microsoft-com:office:smarttags" w:element="State">
        <w:r w:rsidRPr="00F00B34">
          <w:rPr>
            <w:sz w:val="22"/>
            <w:szCs w:val="22"/>
          </w:rPr>
          <w:t>District of Columbia</w:t>
        </w:r>
      </w:smartTag>
      <w:r w:rsidRPr="00F00B34">
        <w:rPr>
          <w:sz w:val="22"/>
          <w:szCs w:val="22"/>
        </w:rPr>
        <w:t xml:space="preserve"> Government.</w:t>
      </w:r>
    </w:p>
    <w:p w:rsidR="002E2F6D" w:rsidRPr="00F00B34" w:rsidRDefault="002E2F6D" w:rsidP="0022107F">
      <w:pPr>
        <w:autoSpaceDE w:val="0"/>
        <w:autoSpaceDN w:val="0"/>
        <w:adjustRightInd w:val="0"/>
        <w:rPr>
          <w:sz w:val="22"/>
          <w:szCs w:val="22"/>
        </w:rPr>
      </w:pPr>
    </w:p>
    <w:p w:rsidR="0022107F" w:rsidRPr="00F00B34" w:rsidRDefault="0022107F" w:rsidP="002E2F6D">
      <w:pPr>
        <w:autoSpaceDE w:val="0"/>
        <w:autoSpaceDN w:val="0"/>
        <w:adjustRightInd w:val="0"/>
        <w:ind w:firstLine="360"/>
        <w:rPr>
          <w:sz w:val="22"/>
          <w:szCs w:val="22"/>
        </w:rPr>
      </w:pPr>
      <w:r w:rsidRPr="00F00B34">
        <w:rPr>
          <w:sz w:val="22"/>
          <w:szCs w:val="22"/>
        </w:rPr>
        <w:t>4. The transaction concerning the property took place in the District.</w:t>
      </w:r>
    </w:p>
    <w:p w:rsidR="002E2F6D" w:rsidRPr="00F00B34" w:rsidRDefault="002E2F6D" w:rsidP="0022107F">
      <w:pPr>
        <w:autoSpaceDE w:val="0"/>
        <w:autoSpaceDN w:val="0"/>
        <w:adjustRightInd w:val="0"/>
        <w:rPr>
          <w:sz w:val="22"/>
          <w:szCs w:val="22"/>
        </w:rPr>
      </w:pPr>
    </w:p>
    <w:p w:rsidR="0022107F" w:rsidRPr="00F00B34" w:rsidRDefault="0022107F" w:rsidP="0022107F">
      <w:pPr>
        <w:autoSpaceDE w:val="0"/>
        <w:autoSpaceDN w:val="0"/>
        <w:adjustRightInd w:val="0"/>
        <w:rPr>
          <w:b/>
          <w:bCs/>
        </w:rPr>
      </w:pPr>
      <w:r w:rsidRPr="00F00B34">
        <w:rPr>
          <w:b/>
          <w:bCs/>
        </w:rPr>
        <w:t>When to File</w:t>
      </w:r>
    </w:p>
    <w:p w:rsidR="002A4317" w:rsidRPr="00F00B34" w:rsidRDefault="002A4317" w:rsidP="0022107F">
      <w:pPr>
        <w:autoSpaceDE w:val="0"/>
        <w:autoSpaceDN w:val="0"/>
        <w:adjustRightInd w:val="0"/>
        <w:rPr>
          <w:b/>
          <w:bCs/>
          <w:sz w:val="22"/>
          <w:szCs w:val="22"/>
        </w:rPr>
      </w:pPr>
    </w:p>
    <w:p w:rsidR="0022107F" w:rsidRPr="00F00B34" w:rsidRDefault="0022107F" w:rsidP="0022107F">
      <w:pPr>
        <w:autoSpaceDE w:val="0"/>
        <w:autoSpaceDN w:val="0"/>
        <w:adjustRightInd w:val="0"/>
        <w:rPr>
          <w:sz w:val="22"/>
          <w:szCs w:val="22"/>
        </w:rPr>
      </w:pPr>
      <w:r w:rsidRPr="00F00B34">
        <w:rPr>
          <w:sz w:val="22"/>
          <w:szCs w:val="22"/>
        </w:rPr>
        <w:t>Unclaimed property reports and remittances must be submitted to the Office of Finance and Treasury’s</w:t>
      </w:r>
      <w:r w:rsidR="002A4317" w:rsidRPr="00F00B34">
        <w:rPr>
          <w:sz w:val="22"/>
          <w:szCs w:val="22"/>
        </w:rPr>
        <w:t xml:space="preserve"> </w:t>
      </w:r>
      <w:r w:rsidRPr="00F00B34">
        <w:rPr>
          <w:sz w:val="22"/>
          <w:szCs w:val="22"/>
        </w:rPr>
        <w:t>Unclaimed Property Unit before November 1 of each year. Exception: Life Insurance Companies must</w:t>
      </w:r>
      <w:r w:rsidR="002A4317" w:rsidRPr="00F00B34">
        <w:rPr>
          <w:sz w:val="22"/>
          <w:szCs w:val="22"/>
        </w:rPr>
        <w:t xml:space="preserve"> </w:t>
      </w:r>
      <w:r w:rsidRPr="00F00B34">
        <w:rPr>
          <w:sz w:val="22"/>
          <w:szCs w:val="22"/>
        </w:rPr>
        <w:t>submit reports and remittances before May 1 of each year.</w:t>
      </w:r>
    </w:p>
    <w:p w:rsidR="002A4317" w:rsidRPr="00F00B34" w:rsidRDefault="002A4317" w:rsidP="0022107F">
      <w:pPr>
        <w:autoSpaceDE w:val="0"/>
        <w:autoSpaceDN w:val="0"/>
        <w:adjustRightInd w:val="0"/>
        <w:rPr>
          <w:sz w:val="22"/>
          <w:szCs w:val="22"/>
        </w:rPr>
      </w:pPr>
    </w:p>
    <w:p w:rsidR="0022107F" w:rsidRPr="00F00B34" w:rsidRDefault="0022107F" w:rsidP="0022107F">
      <w:pPr>
        <w:autoSpaceDE w:val="0"/>
        <w:autoSpaceDN w:val="0"/>
        <w:adjustRightInd w:val="0"/>
        <w:rPr>
          <w:sz w:val="22"/>
          <w:szCs w:val="22"/>
        </w:rPr>
      </w:pPr>
      <w:r w:rsidRPr="00F00B34">
        <w:rPr>
          <w:sz w:val="22"/>
          <w:szCs w:val="22"/>
        </w:rPr>
        <w:t>It is the holder’s responsibility to report and remit property before the applicable due date.</w:t>
      </w:r>
    </w:p>
    <w:p w:rsidR="002A4317" w:rsidRPr="00F00B34" w:rsidRDefault="002A4317" w:rsidP="0022107F">
      <w:pPr>
        <w:autoSpaceDE w:val="0"/>
        <w:autoSpaceDN w:val="0"/>
        <w:adjustRightInd w:val="0"/>
        <w:rPr>
          <w:sz w:val="22"/>
          <w:szCs w:val="22"/>
        </w:rPr>
      </w:pPr>
    </w:p>
    <w:p w:rsidR="0022107F" w:rsidRPr="00F00B34" w:rsidRDefault="0022107F" w:rsidP="0022107F">
      <w:pPr>
        <w:autoSpaceDE w:val="0"/>
        <w:autoSpaceDN w:val="0"/>
        <w:adjustRightInd w:val="0"/>
        <w:rPr>
          <w:sz w:val="22"/>
          <w:szCs w:val="22"/>
        </w:rPr>
      </w:pPr>
      <w:r w:rsidRPr="00F00B34">
        <w:rPr>
          <w:sz w:val="22"/>
          <w:szCs w:val="22"/>
        </w:rPr>
        <w:t>The report concerning unclaimed property as of the prior June 30th (and December 31st for Life Insurance</w:t>
      </w:r>
      <w:r w:rsidR="002A4317" w:rsidRPr="00F00B34">
        <w:rPr>
          <w:sz w:val="22"/>
          <w:szCs w:val="22"/>
        </w:rPr>
        <w:t xml:space="preserve"> </w:t>
      </w:r>
      <w:r w:rsidRPr="00F00B34">
        <w:rPr>
          <w:sz w:val="22"/>
          <w:szCs w:val="22"/>
        </w:rPr>
        <w:t>Companies) must be filed on Form UP-1, Report of Unclaimed Property Verification and Checklist.</w:t>
      </w:r>
    </w:p>
    <w:p w:rsidR="002A4317" w:rsidRPr="00F00B34" w:rsidRDefault="002A4317" w:rsidP="0022107F">
      <w:pPr>
        <w:autoSpaceDE w:val="0"/>
        <w:autoSpaceDN w:val="0"/>
        <w:adjustRightInd w:val="0"/>
        <w:rPr>
          <w:sz w:val="22"/>
          <w:szCs w:val="22"/>
        </w:rPr>
      </w:pPr>
    </w:p>
    <w:p w:rsidR="002A4317" w:rsidRPr="00F00B34" w:rsidRDefault="0022107F" w:rsidP="0022107F">
      <w:pPr>
        <w:autoSpaceDE w:val="0"/>
        <w:autoSpaceDN w:val="0"/>
        <w:adjustRightInd w:val="0"/>
        <w:rPr>
          <w:sz w:val="22"/>
          <w:szCs w:val="22"/>
        </w:rPr>
      </w:pPr>
      <w:r w:rsidRPr="00F00B34">
        <w:rPr>
          <w:sz w:val="22"/>
          <w:szCs w:val="22"/>
        </w:rPr>
        <w:t>Reportable property is itemized on Form UP-2, The Report of Unclaimed Property, which is filed at the</w:t>
      </w:r>
      <w:r w:rsidR="002A4317" w:rsidRPr="00F00B34">
        <w:rPr>
          <w:sz w:val="22"/>
          <w:szCs w:val="22"/>
        </w:rPr>
        <w:t xml:space="preserve"> </w:t>
      </w:r>
      <w:r w:rsidRPr="00F00B34">
        <w:rPr>
          <w:sz w:val="22"/>
          <w:szCs w:val="22"/>
        </w:rPr>
        <w:t>same time as Form UP-1. A computer-generated document may be substituted for the Form UP-2. However,</w:t>
      </w:r>
      <w:r w:rsidR="002A4317" w:rsidRPr="00F00B34">
        <w:rPr>
          <w:sz w:val="22"/>
          <w:szCs w:val="22"/>
        </w:rPr>
        <w:t xml:space="preserve"> </w:t>
      </w:r>
      <w:r w:rsidRPr="00F00B34">
        <w:rPr>
          <w:sz w:val="22"/>
          <w:szCs w:val="22"/>
        </w:rPr>
        <w:t>the format of the document should be identical to that of the Form UP-2.</w:t>
      </w:r>
      <w:r w:rsidR="00CA4D3C" w:rsidRPr="00CA4D3C">
        <w:rPr>
          <w:sz w:val="22"/>
          <w:szCs w:val="22"/>
        </w:rPr>
        <w:t xml:space="preserve"> </w:t>
      </w:r>
    </w:p>
    <w:p w:rsidR="00F00B34" w:rsidRDefault="00F00B34" w:rsidP="0022107F">
      <w:pPr>
        <w:autoSpaceDE w:val="0"/>
        <w:autoSpaceDN w:val="0"/>
        <w:adjustRightInd w:val="0"/>
        <w:rPr>
          <w:b/>
          <w:bCs/>
          <w:sz w:val="22"/>
          <w:szCs w:val="22"/>
        </w:rPr>
        <w:sectPr w:rsidR="00F00B34" w:rsidSect="00F00B34">
          <w:pgSz w:w="12240" w:h="15840" w:code="1"/>
          <w:pgMar w:top="720" w:right="1008" w:bottom="720" w:left="1008"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FA7127" w:rsidRDefault="00FA7127" w:rsidP="0022107F">
      <w:pPr>
        <w:autoSpaceDE w:val="0"/>
        <w:autoSpaceDN w:val="0"/>
        <w:adjustRightInd w:val="0"/>
        <w:rPr>
          <w:b/>
          <w:bCs/>
        </w:rPr>
      </w:pPr>
    </w:p>
    <w:p w:rsidR="00A437F6" w:rsidRPr="00A437F6" w:rsidRDefault="00A437F6" w:rsidP="00A437F6">
      <w:pPr>
        <w:autoSpaceDE w:val="0"/>
        <w:autoSpaceDN w:val="0"/>
        <w:adjustRightInd w:val="0"/>
        <w:rPr>
          <w:b/>
          <w:bCs/>
        </w:rPr>
      </w:pPr>
      <w:r w:rsidRPr="00A437F6">
        <w:rPr>
          <w:b/>
          <w:bCs/>
        </w:rPr>
        <w:t>Reporting Methods</w:t>
      </w:r>
      <w:r>
        <w:rPr>
          <w:b/>
          <w:bCs/>
        </w:rPr>
        <w:t>/</w:t>
      </w:r>
      <w:r w:rsidR="00DD48DF">
        <w:rPr>
          <w:b/>
          <w:bCs/>
        </w:rPr>
        <w:t>CD/Electronic</w:t>
      </w:r>
      <w:r w:rsidR="00FC6050">
        <w:rPr>
          <w:b/>
          <w:bCs/>
        </w:rPr>
        <w:t xml:space="preserve"> Specifications</w:t>
      </w:r>
    </w:p>
    <w:p w:rsidR="00A437F6" w:rsidRPr="00E241E2" w:rsidRDefault="00A437F6" w:rsidP="00A437F6">
      <w:pPr>
        <w:autoSpaceDE w:val="0"/>
        <w:autoSpaceDN w:val="0"/>
        <w:adjustRightInd w:val="0"/>
        <w:rPr>
          <w:b/>
          <w:bCs/>
          <w:sz w:val="20"/>
          <w:szCs w:val="20"/>
        </w:rPr>
      </w:pPr>
    </w:p>
    <w:p w:rsidR="00A437F6" w:rsidRPr="00A437F6" w:rsidRDefault="00A437F6" w:rsidP="00A437F6">
      <w:pPr>
        <w:autoSpaceDE w:val="0"/>
        <w:autoSpaceDN w:val="0"/>
        <w:adjustRightInd w:val="0"/>
        <w:rPr>
          <w:sz w:val="22"/>
          <w:szCs w:val="22"/>
        </w:rPr>
      </w:pPr>
      <w:r w:rsidRPr="00A437F6">
        <w:rPr>
          <w:sz w:val="22"/>
          <w:szCs w:val="22"/>
        </w:rPr>
        <w:t xml:space="preserve">The Office of Finance and Treasury requires all holders of unclaimed property accounts to report in NAUPA format </w:t>
      </w:r>
      <w:r w:rsidR="00DD48DF">
        <w:rPr>
          <w:sz w:val="22"/>
          <w:szCs w:val="22"/>
        </w:rPr>
        <w:t xml:space="preserve">either electronically or on a </w:t>
      </w:r>
      <w:r w:rsidRPr="00A437F6">
        <w:rPr>
          <w:sz w:val="22"/>
          <w:szCs w:val="22"/>
        </w:rPr>
        <w:t>CD. Specifications for NAUPA format can be found at the following webs</w:t>
      </w:r>
      <w:r w:rsidRPr="00D355FE">
        <w:rPr>
          <w:sz w:val="22"/>
          <w:szCs w:val="22"/>
        </w:rPr>
        <w:t xml:space="preserve">ite: </w:t>
      </w:r>
      <w:hyperlink r:id="rId11" w:history="1">
        <w:r w:rsidR="005A7A4D" w:rsidRPr="00CC1A02">
          <w:rPr>
            <w:rStyle w:val="Hyperlink"/>
            <w:b/>
            <w:i/>
            <w:iCs/>
            <w:sz w:val="22"/>
            <w:szCs w:val="22"/>
          </w:rPr>
          <w:t>http://www.na</w:t>
        </w:r>
        <w:r w:rsidR="005A7A4D" w:rsidRPr="00CC1A02">
          <w:rPr>
            <w:rStyle w:val="Hyperlink"/>
            <w:b/>
            <w:i/>
            <w:iCs/>
            <w:sz w:val="22"/>
            <w:szCs w:val="22"/>
          </w:rPr>
          <w:t>u</w:t>
        </w:r>
        <w:r w:rsidR="005A7A4D" w:rsidRPr="00CC1A02">
          <w:rPr>
            <w:rStyle w:val="Hyperlink"/>
            <w:b/>
            <w:i/>
            <w:iCs/>
            <w:sz w:val="22"/>
            <w:szCs w:val="22"/>
          </w:rPr>
          <w:t>pa.org/reporting</w:t>
        </w:r>
      </w:hyperlink>
      <w:r w:rsidR="005A7A4D">
        <w:rPr>
          <w:b/>
          <w:i/>
          <w:iCs/>
          <w:sz w:val="22"/>
          <w:szCs w:val="22"/>
        </w:rPr>
        <w:t>.</w:t>
      </w:r>
      <w:r w:rsidRPr="00A437F6">
        <w:rPr>
          <w:sz w:val="22"/>
          <w:szCs w:val="22"/>
        </w:rPr>
        <w:t xml:space="preserve">The External File Processing function allows holders of unclaimed property to download information from their current computer system onto </w:t>
      </w:r>
      <w:r w:rsidR="00DD48DF">
        <w:rPr>
          <w:sz w:val="22"/>
          <w:szCs w:val="22"/>
        </w:rPr>
        <w:t>CD’s</w:t>
      </w:r>
      <w:r w:rsidRPr="00A437F6">
        <w:rPr>
          <w:sz w:val="22"/>
          <w:szCs w:val="22"/>
        </w:rPr>
        <w:t xml:space="preserve"> without re-keying individual unclaimed items.</w:t>
      </w:r>
      <w:r w:rsidR="00DD48DF">
        <w:rPr>
          <w:sz w:val="22"/>
          <w:szCs w:val="22"/>
        </w:rPr>
        <w:t xml:space="preserve">  (We </w:t>
      </w:r>
      <w:r w:rsidR="00DD48DF" w:rsidRPr="00DD48DF">
        <w:rPr>
          <w:b/>
          <w:sz w:val="22"/>
          <w:szCs w:val="22"/>
        </w:rPr>
        <w:t>DO NOT</w:t>
      </w:r>
      <w:r w:rsidR="00DD48DF">
        <w:rPr>
          <w:sz w:val="22"/>
          <w:szCs w:val="22"/>
        </w:rPr>
        <w:t xml:space="preserve"> accept diskettes.)</w:t>
      </w:r>
      <w:r w:rsidR="000A18CC">
        <w:rPr>
          <w:sz w:val="22"/>
          <w:szCs w:val="22"/>
        </w:rPr>
        <w:t xml:space="preserve"> </w:t>
      </w:r>
      <w:r w:rsidR="000A18CC" w:rsidRPr="000A18CC">
        <w:rPr>
          <w:sz w:val="22"/>
          <w:szCs w:val="22"/>
        </w:rPr>
        <w:t>We request all information to be sent to us electronically</w:t>
      </w:r>
      <w:r w:rsidR="00B8605B">
        <w:rPr>
          <w:sz w:val="22"/>
          <w:szCs w:val="22"/>
        </w:rPr>
        <w:t xml:space="preserve"> at </w:t>
      </w:r>
      <w:hyperlink r:id="rId12" w:history="1">
        <w:r w:rsidR="00B8605B" w:rsidRPr="00E15614">
          <w:rPr>
            <w:rStyle w:val="Hyperlink"/>
            <w:sz w:val="22"/>
            <w:szCs w:val="22"/>
          </w:rPr>
          <w:t>dcunclaimed.property@dc.gov</w:t>
        </w:r>
      </w:hyperlink>
      <w:r w:rsidR="00B8605B">
        <w:rPr>
          <w:sz w:val="22"/>
          <w:szCs w:val="22"/>
        </w:rPr>
        <w:t xml:space="preserve">  </w:t>
      </w:r>
      <w:r w:rsidR="000A18CC" w:rsidRPr="000A18CC">
        <w:rPr>
          <w:sz w:val="22"/>
          <w:szCs w:val="22"/>
        </w:rPr>
        <w:t xml:space="preserve">but we will accept information on CD’s also.  </w:t>
      </w:r>
    </w:p>
    <w:p w:rsidR="00A437F6" w:rsidRPr="00E241E2" w:rsidRDefault="00A437F6" w:rsidP="00A437F6">
      <w:pPr>
        <w:autoSpaceDE w:val="0"/>
        <w:autoSpaceDN w:val="0"/>
        <w:adjustRightInd w:val="0"/>
        <w:rPr>
          <w:sz w:val="20"/>
          <w:szCs w:val="20"/>
        </w:rPr>
      </w:pPr>
    </w:p>
    <w:p w:rsidR="00A437F6" w:rsidRPr="00A437F6" w:rsidRDefault="00A437F6" w:rsidP="00A437F6">
      <w:pPr>
        <w:autoSpaceDE w:val="0"/>
        <w:autoSpaceDN w:val="0"/>
        <w:adjustRightInd w:val="0"/>
        <w:rPr>
          <w:b/>
          <w:bCs/>
        </w:rPr>
      </w:pPr>
      <w:r w:rsidRPr="00A437F6">
        <w:rPr>
          <w:b/>
          <w:bCs/>
        </w:rPr>
        <w:t>Reporting Manually</w:t>
      </w:r>
    </w:p>
    <w:p w:rsidR="00A437F6" w:rsidRPr="00E241E2" w:rsidRDefault="00A437F6" w:rsidP="00A437F6">
      <w:pPr>
        <w:autoSpaceDE w:val="0"/>
        <w:autoSpaceDN w:val="0"/>
        <w:adjustRightInd w:val="0"/>
        <w:rPr>
          <w:b/>
          <w:bCs/>
          <w:sz w:val="20"/>
          <w:szCs w:val="20"/>
        </w:rPr>
      </w:pPr>
    </w:p>
    <w:p w:rsidR="00A437F6" w:rsidRDefault="00A437F6" w:rsidP="00A437F6">
      <w:pPr>
        <w:autoSpaceDE w:val="0"/>
        <w:autoSpaceDN w:val="0"/>
        <w:adjustRightInd w:val="0"/>
        <w:rPr>
          <w:sz w:val="22"/>
          <w:szCs w:val="22"/>
        </w:rPr>
      </w:pPr>
      <w:r w:rsidRPr="00FC6050">
        <w:rPr>
          <w:sz w:val="22"/>
          <w:szCs w:val="22"/>
        </w:rPr>
        <w:t xml:space="preserve">If you have fewer than </w:t>
      </w:r>
      <w:r w:rsidR="00DD48DF">
        <w:rPr>
          <w:sz w:val="22"/>
          <w:szCs w:val="22"/>
        </w:rPr>
        <w:t>5</w:t>
      </w:r>
      <w:r w:rsidRPr="00FC6050">
        <w:rPr>
          <w:sz w:val="22"/>
          <w:szCs w:val="22"/>
        </w:rPr>
        <w:t xml:space="preserve"> </w:t>
      </w:r>
      <w:r w:rsidR="000038CE">
        <w:rPr>
          <w:sz w:val="22"/>
          <w:szCs w:val="22"/>
        </w:rPr>
        <w:t xml:space="preserve">owner </w:t>
      </w:r>
      <w:r w:rsidRPr="00FC6050">
        <w:rPr>
          <w:sz w:val="22"/>
          <w:szCs w:val="22"/>
        </w:rPr>
        <w:t xml:space="preserve">accounts to report, </w:t>
      </w:r>
      <w:r w:rsidR="000038CE">
        <w:rPr>
          <w:sz w:val="22"/>
          <w:szCs w:val="22"/>
        </w:rPr>
        <w:t xml:space="preserve">you </w:t>
      </w:r>
      <w:r w:rsidR="000A18CC">
        <w:rPr>
          <w:sz w:val="22"/>
          <w:szCs w:val="22"/>
        </w:rPr>
        <w:t xml:space="preserve">may </w:t>
      </w:r>
      <w:r w:rsidR="000A18CC" w:rsidRPr="00FC6050">
        <w:rPr>
          <w:sz w:val="22"/>
          <w:szCs w:val="22"/>
        </w:rPr>
        <w:t>use</w:t>
      </w:r>
      <w:r w:rsidRPr="00FC6050">
        <w:rPr>
          <w:sz w:val="22"/>
          <w:szCs w:val="22"/>
        </w:rPr>
        <w:t xml:space="preserve"> the forms provided</w:t>
      </w:r>
      <w:r w:rsidR="00FC6050" w:rsidRPr="00FC6050">
        <w:rPr>
          <w:sz w:val="22"/>
          <w:szCs w:val="22"/>
        </w:rPr>
        <w:t xml:space="preserve"> on our official </w:t>
      </w:r>
      <w:r w:rsidR="00EF4E33" w:rsidRPr="00FC6050">
        <w:rPr>
          <w:sz w:val="22"/>
          <w:szCs w:val="22"/>
        </w:rPr>
        <w:t xml:space="preserve">website </w:t>
      </w:r>
      <w:r w:rsidR="00EF4E33">
        <w:rPr>
          <w:sz w:val="22"/>
          <w:szCs w:val="22"/>
        </w:rPr>
        <w:t>(</w:t>
      </w:r>
      <w:hyperlink r:id="rId13" w:history="1">
        <w:r w:rsidR="00541F3B" w:rsidRPr="00F50AC9">
          <w:rPr>
            <w:rStyle w:val="Hyperlink"/>
            <w:b/>
            <w:sz w:val="22"/>
            <w:szCs w:val="22"/>
          </w:rPr>
          <w:t>http://cfo.dc.gov/service/unclaimed-property</w:t>
        </w:r>
      </w:hyperlink>
      <w:r w:rsidR="00FC6050" w:rsidRPr="00FC6050">
        <w:rPr>
          <w:b/>
          <w:sz w:val="22"/>
          <w:szCs w:val="22"/>
        </w:rPr>
        <w:t>)</w:t>
      </w:r>
      <w:r w:rsidRPr="00FC6050">
        <w:rPr>
          <w:sz w:val="22"/>
          <w:szCs w:val="22"/>
        </w:rPr>
        <w:t>.</w:t>
      </w:r>
      <w:r w:rsidR="00DD48DF">
        <w:rPr>
          <w:sz w:val="22"/>
          <w:szCs w:val="22"/>
        </w:rPr>
        <w:t xml:space="preserve"> </w:t>
      </w:r>
      <w:r w:rsidRPr="00FC6050">
        <w:rPr>
          <w:sz w:val="22"/>
          <w:szCs w:val="22"/>
        </w:rPr>
        <w:t xml:space="preserve"> When reporting on forms</w:t>
      </w:r>
      <w:r w:rsidR="00FC6050" w:rsidRPr="00FC6050">
        <w:rPr>
          <w:sz w:val="22"/>
          <w:szCs w:val="22"/>
        </w:rPr>
        <w:t>, all information must be typed, printed, notarized and mailed.</w:t>
      </w:r>
      <w:r w:rsidR="00DD48DF">
        <w:rPr>
          <w:sz w:val="22"/>
          <w:szCs w:val="22"/>
        </w:rPr>
        <w:t xml:space="preserve">  </w:t>
      </w:r>
    </w:p>
    <w:p w:rsidR="00015842" w:rsidRPr="00E241E2" w:rsidRDefault="00015842" w:rsidP="00A437F6">
      <w:pPr>
        <w:autoSpaceDE w:val="0"/>
        <w:autoSpaceDN w:val="0"/>
        <w:adjustRightInd w:val="0"/>
        <w:rPr>
          <w:sz w:val="20"/>
          <w:szCs w:val="20"/>
        </w:rPr>
      </w:pPr>
    </w:p>
    <w:p w:rsidR="0022107F" w:rsidRPr="00F00B34" w:rsidRDefault="0022107F" w:rsidP="0022107F">
      <w:pPr>
        <w:autoSpaceDE w:val="0"/>
        <w:autoSpaceDN w:val="0"/>
        <w:adjustRightInd w:val="0"/>
        <w:rPr>
          <w:b/>
          <w:bCs/>
        </w:rPr>
      </w:pPr>
      <w:r w:rsidRPr="00F00B34">
        <w:rPr>
          <w:b/>
          <w:bCs/>
        </w:rPr>
        <w:t>Property Remittances</w:t>
      </w:r>
      <w:r w:rsidR="00550EDD">
        <w:rPr>
          <w:b/>
          <w:bCs/>
        </w:rPr>
        <w:t>/Additional Forms</w:t>
      </w:r>
    </w:p>
    <w:p w:rsidR="002A4317" w:rsidRPr="00F00B34" w:rsidRDefault="002A4317" w:rsidP="0022107F">
      <w:pPr>
        <w:autoSpaceDE w:val="0"/>
        <w:autoSpaceDN w:val="0"/>
        <w:adjustRightInd w:val="0"/>
        <w:rPr>
          <w:b/>
          <w:bCs/>
          <w:sz w:val="22"/>
          <w:szCs w:val="22"/>
        </w:rPr>
      </w:pPr>
    </w:p>
    <w:p w:rsidR="002A4317" w:rsidRPr="00F00B34" w:rsidRDefault="0022107F" w:rsidP="0022107F">
      <w:pPr>
        <w:autoSpaceDE w:val="0"/>
        <w:autoSpaceDN w:val="0"/>
        <w:adjustRightInd w:val="0"/>
        <w:rPr>
          <w:sz w:val="22"/>
          <w:szCs w:val="22"/>
        </w:rPr>
      </w:pPr>
      <w:r w:rsidRPr="00F00B34">
        <w:rPr>
          <w:sz w:val="22"/>
          <w:szCs w:val="22"/>
        </w:rPr>
        <w:t>Appropriate reporting forms can be obtained from the Office of Finance and Treasury, Unclaimed</w:t>
      </w:r>
      <w:r w:rsidR="002A4317" w:rsidRPr="00F00B34">
        <w:rPr>
          <w:sz w:val="22"/>
          <w:szCs w:val="22"/>
        </w:rPr>
        <w:t xml:space="preserve"> </w:t>
      </w:r>
      <w:r w:rsidRPr="00F00B34">
        <w:rPr>
          <w:sz w:val="22"/>
          <w:szCs w:val="22"/>
        </w:rPr>
        <w:t>Property Unit</w:t>
      </w:r>
      <w:r w:rsidR="00F00B34">
        <w:rPr>
          <w:sz w:val="22"/>
          <w:szCs w:val="22"/>
        </w:rPr>
        <w:t xml:space="preserve"> official website </w:t>
      </w:r>
      <w:r w:rsidR="00F00B34" w:rsidRPr="00F00B34">
        <w:rPr>
          <w:b/>
          <w:sz w:val="22"/>
          <w:szCs w:val="22"/>
        </w:rPr>
        <w:t>(</w:t>
      </w:r>
      <w:hyperlink r:id="rId14" w:history="1">
        <w:r w:rsidR="00541F3B" w:rsidRPr="00F50AC9">
          <w:rPr>
            <w:rStyle w:val="Hyperlink"/>
            <w:b/>
            <w:sz w:val="22"/>
            <w:szCs w:val="22"/>
          </w:rPr>
          <w:t>http://cfo.dc.gov/service/unclaimed-property</w:t>
        </w:r>
      </w:hyperlink>
      <w:r w:rsidR="00F00B34" w:rsidRPr="00F00B34">
        <w:rPr>
          <w:b/>
          <w:sz w:val="22"/>
          <w:szCs w:val="22"/>
        </w:rPr>
        <w:t>)</w:t>
      </w:r>
      <w:r w:rsidR="00F00B34">
        <w:rPr>
          <w:b/>
          <w:sz w:val="22"/>
          <w:szCs w:val="22"/>
        </w:rPr>
        <w:t xml:space="preserve"> </w:t>
      </w:r>
      <w:r w:rsidR="009132CB">
        <w:rPr>
          <w:sz w:val="22"/>
          <w:szCs w:val="22"/>
        </w:rPr>
        <w:t>or by calling 202-442-8181 and making a request</w:t>
      </w:r>
      <w:r w:rsidR="00FA7127">
        <w:rPr>
          <w:sz w:val="22"/>
          <w:szCs w:val="22"/>
        </w:rPr>
        <w:t xml:space="preserve"> for the Instruction booklet to be sent electronically</w:t>
      </w:r>
      <w:r w:rsidR="00550EDD">
        <w:rPr>
          <w:sz w:val="22"/>
          <w:szCs w:val="22"/>
        </w:rPr>
        <w:t xml:space="preserve"> or via US mail.</w:t>
      </w:r>
      <w:r w:rsidR="00FC6050">
        <w:rPr>
          <w:sz w:val="22"/>
          <w:szCs w:val="22"/>
        </w:rPr>
        <w:t xml:space="preserve"> </w:t>
      </w:r>
    </w:p>
    <w:p w:rsidR="0022107F" w:rsidRPr="00F00B34" w:rsidRDefault="0022107F" w:rsidP="002A4317">
      <w:pPr>
        <w:autoSpaceDE w:val="0"/>
        <w:autoSpaceDN w:val="0"/>
        <w:adjustRightInd w:val="0"/>
        <w:jc w:val="center"/>
        <w:rPr>
          <w:b/>
          <w:bCs/>
          <w:sz w:val="22"/>
          <w:szCs w:val="22"/>
        </w:rPr>
      </w:pPr>
      <w:r w:rsidRPr="00F00B34">
        <w:rPr>
          <w:b/>
          <w:bCs/>
          <w:sz w:val="22"/>
          <w:szCs w:val="22"/>
        </w:rPr>
        <w:t>Mailing Address:</w:t>
      </w:r>
    </w:p>
    <w:p w:rsidR="0022107F" w:rsidRPr="00F00B34" w:rsidRDefault="0022107F" w:rsidP="002A4317">
      <w:pPr>
        <w:autoSpaceDE w:val="0"/>
        <w:autoSpaceDN w:val="0"/>
        <w:adjustRightInd w:val="0"/>
        <w:jc w:val="center"/>
        <w:rPr>
          <w:sz w:val="22"/>
          <w:szCs w:val="22"/>
        </w:rPr>
      </w:pPr>
      <w:r w:rsidRPr="00F00B34">
        <w:rPr>
          <w:sz w:val="22"/>
          <w:szCs w:val="22"/>
        </w:rPr>
        <w:t>Office of Finance and Treasury</w:t>
      </w:r>
    </w:p>
    <w:p w:rsidR="0022107F" w:rsidRPr="00F00B34" w:rsidRDefault="0022107F" w:rsidP="002A4317">
      <w:pPr>
        <w:autoSpaceDE w:val="0"/>
        <w:autoSpaceDN w:val="0"/>
        <w:adjustRightInd w:val="0"/>
        <w:jc w:val="center"/>
        <w:rPr>
          <w:sz w:val="22"/>
          <w:szCs w:val="22"/>
        </w:rPr>
      </w:pPr>
      <w:r w:rsidRPr="00F00B34">
        <w:rPr>
          <w:sz w:val="22"/>
          <w:szCs w:val="22"/>
        </w:rPr>
        <w:t>Unclaimed Property Unit</w:t>
      </w:r>
    </w:p>
    <w:p w:rsidR="0022107F" w:rsidRPr="00F00B34" w:rsidRDefault="002A4317" w:rsidP="002A4317">
      <w:pPr>
        <w:autoSpaceDE w:val="0"/>
        <w:autoSpaceDN w:val="0"/>
        <w:adjustRightInd w:val="0"/>
        <w:jc w:val="center"/>
        <w:rPr>
          <w:sz w:val="22"/>
          <w:szCs w:val="22"/>
        </w:rPr>
      </w:pPr>
      <w:smartTag w:uri="urn:schemas-microsoft-com:office:smarttags" w:element="Street">
        <w:smartTag w:uri="urn:schemas-microsoft-com:office:smarttags" w:element="address">
          <w:r w:rsidRPr="00F00B34">
            <w:rPr>
              <w:sz w:val="22"/>
              <w:szCs w:val="22"/>
            </w:rPr>
            <w:t>110</w:t>
          </w:r>
          <w:r w:rsidR="00AA19E7">
            <w:rPr>
              <w:sz w:val="22"/>
              <w:szCs w:val="22"/>
            </w:rPr>
            <w:t>1</w:t>
          </w:r>
          <w:r w:rsidRPr="00F00B34">
            <w:rPr>
              <w:sz w:val="22"/>
              <w:szCs w:val="22"/>
            </w:rPr>
            <w:t xml:space="preserve"> 4</w:t>
          </w:r>
          <w:r w:rsidRPr="00F00B34">
            <w:rPr>
              <w:sz w:val="22"/>
              <w:szCs w:val="22"/>
              <w:vertAlign w:val="superscript"/>
            </w:rPr>
            <w:t>th</w:t>
          </w:r>
          <w:r w:rsidRPr="00F00B34">
            <w:rPr>
              <w:sz w:val="22"/>
              <w:szCs w:val="22"/>
            </w:rPr>
            <w:t xml:space="preserve"> Street, SW Suite 800W</w:t>
          </w:r>
        </w:smartTag>
      </w:smartTag>
    </w:p>
    <w:p w:rsidR="0022107F" w:rsidRDefault="0022107F" w:rsidP="002A4317">
      <w:pPr>
        <w:autoSpaceDE w:val="0"/>
        <w:autoSpaceDN w:val="0"/>
        <w:adjustRightInd w:val="0"/>
        <w:jc w:val="center"/>
        <w:rPr>
          <w:sz w:val="22"/>
          <w:szCs w:val="22"/>
        </w:rPr>
      </w:pPr>
      <w:smartTag w:uri="urn:schemas-microsoft-com:office:smarttags" w:element="place">
        <w:smartTag w:uri="urn:schemas-microsoft-com:office:smarttags" w:element="City">
          <w:r w:rsidRPr="00F00B34">
            <w:rPr>
              <w:sz w:val="22"/>
              <w:szCs w:val="22"/>
            </w:rPr>
            <w:t>Washington</w:t>
          </w:r>
        </w:smartTag>
        <w:r w:rsidRPr="00F00B34">
          <w:rPr>
            <w:sz w:val="22"/>
            <w:szCs w:val="22"/>
          </w:rPr>
          <w:t xml:space="preserve">, </w:t>
        </w:r>
        <w:smartTag w:uri="urn:schemas-microsoft-com:office:smarttags" w:element="State">
          <w:r w:rsidRPr="00F00B34">
            <w:rPr>
              <w:sz w:val="22"/>
              <w:szCs w:val="22"/>
            </w:rPr>
            <w:t>D.C.</w:t>
          </w:r>
        </w:smartTag>
        <w:r w:rsidR="002A4317" w:rsidRPr="00F00B34">
          <w:rPr>
            <w:sz w:val="22"/>
            <w:szCs w:val="22"/>
          </w:rPr>
          <w:t xml:space="preserve"> </w:t>
        </w:r>
        <w:smartTag w:uri="urn:schemas-microsoft-com:office:smarttags" w:element="PostalCode">
          <w:r w:rsidR="002A4317" w:rsidRPr="00F00B34">
            <w:rPr>
              <w:sz w:val="22"/>
              <w:szCs w:val="22"/>
            </w:rPr>
            <w:t>20024</w:t>
          </w:r>
        </w:smartTag>
      </w:smartTag>
    </w:p>
    <w:p w:rsidR="00C6238D" w:rsidRPr="00F00B34" w:rsidRDefault="00C6238D" w:rsidP="002A4317">
      <w:pPr>
        <w:autoSpaceDE w:val="0"/>
        <w:autoSpaceDN w:val="0"/>
        <w:adjustRightInd w:val="0"/>
        <w:jc w:val="center"/>
        <w:rPr>
          <w:sz w:val="22"/>
          <w:szCs w:val="22"/>
        </w:rPr>
      </w:pPr>
      <w:r>
        <w:rPr>
          <w:sz w:val="22"/>
          <w:szCs w:val="22"/>
        </w:rPr>
        <w:t>202-442-8181</w:t>
      </w:r>
    </w:p>
    <w:p w:rsidR="002A4317" w:rsidRPr="00F00B34" w:rsidRDefault="002A4317" w:rsidP="0022107F">
      <w:pPr>
        <w:autoSpaceDE w:val="0"/>
        <w:autoSpaceDN w:val="0"/>
        <w:adjustRightInd w:val="0"/>
        <w:rPr>
          <w:sz w:val="22"/>
          <w:szCs w:val="22"/>
        </w:rPr>
      </w:pPr>
    </w:p>
    <w:p w:rsidR="0022107F" w:rsidRPr="00DD48DF" w:rsidRDefault="0022107F" w:rsidP="002A4317">
      <w:pPr>
        <w:autoSpaceDE w:val="0"/>
        <w:autoSpaceDN w:val="0"/>
        <w:adjustRightInd w:val="0"/>
        <w:jc w:val="center"/>
        <w:rPr>
          <w:b/>
          <w:i/>
          <w:iCs/>
          <w:sz w:val="22"/>
          <w:szCs w:val="22"/>
        </w:rPr>
      </w:pPr>
      <w:r w:rsidRPr="00DD48DF">
        <w:rPr>
          <w:b/>
          <w:i/>
          <w:iCs/>
          <w:sz w:val="22"/>
          <w:szCs w:val="22"/>
        </w:rPr>
        <w:t>(When remitting money, checks should be made payable to: D.C. Treasurer.)</w:t>
      </w:r>
    </w:p>
    <w:p w:rsidR="00FA7127" w:rsidRPr="00DD48DF" w:rsidRDefault="00FA7127" w:rsidP="002A4317">
      <w:pPr>
        <w:autoSpaceDE w:val="0"/>
        <w:autoSpaceDN w:val="0"/>
        <w:adjustRightInd w:val="0"/>
        <w:jc w:val="center"/>
        <w:rPr>
          <w:b/>
          <w:i/>
          <w:iCs/>
          <w:sz w:val="20"/>
          <w:szCs w:val="20"/>
        </w:rPr>
      </w:pPr>
    </w:p>
    <w:p w:rsidR="00550EDD" w:rsidRPr="00550EDD" w:rsidRDefault="00550EDD" w:rsidP="00550EDD">
      <w:pPr>
        <w:autoSpaceDE w:val="0"/>
        <w:autoSpaceDN w:val="0"/>
        <w:adjustRightInd w:val="0"/>
        <w:rPr>
          <w:b/>
          <w:bCs/>
        </w:rPr>
      </w:pPr>
      <w:r w:rsidRPr="00550EDD">
        <w:rPr>
          <w:b/>
          <w:bCs/>
        </w:rPr>
        <w:t>Negative Reports</w:t>
      </w:r>
    </w:p>
    <w:p w:rsidR="00550EDD" w:rsidRPr="00E241E2" w:rsidRDefault="00550EDD" w:rsidP="00550EDD">
      <w:pPr>
        <w:autoSpaceDE w:val="0"/>
        <w:autoSpaceDN w:val="0"/>
        <w:adjustRightInd w:val="0"/>
        <w:rPr>
          <w:b/>
          <w:bCs/>
          <w:sz w:val="20"/>
          <w:szCs w:val="20"/>
        </w:rPr>
      </w:pPr>
    </w:p>
    <w:p w:rsidR="000B7BAF" w:rsidRDefault="000B7BAF" w:rsidP="000B7BAF">
      <w:pPr>
        <w:autoSpaceDE w:val="0"/>
        <w:autoSpaceDN w:val="0"/>
        <w:rPr>
          <w:sz w:val="22"/>
          <w:szCs w:val="22"/>
        </w:rPr>
      </w:pPr>
      <w:r>
        <w:rPr>
          <w:sz w:val="22"/>
          <w:szCs w:val="22"/>
        </w:rPr>
        <w:t>I</w:t>
      </w:r>
      <w:r>
        <w:rPr>
          <w:sz w:val="23"/>
          <w:szCs w:val="23"/>
        </w:rPr>
        <w:t>n the case where a holder neither holds nor owes any abandoned property specified under Title 41-117</w:t>
      </w:r>
      <w:r>
        <w:rPr>
          <w:sz w:val="22"/>
          <w:szCs w:val="22"/>
        </w:rPr>
        <w:t xml:space="preserve"> the District of Columbia request</w:t>
      </w:r>
      <w:r>
        <w:rPr>
          <w:sz w:val="23"/>
          <w:szCs w:val="23"/>
        </w:rPr>
        <w:t xml:space="preserve"> that a </w:t>
      </w:r>
      <w:r>
        <w:rPr>
          <w:sz w:val="22"/>
          <w:szCs w:val="22"/>
        </w:rPr>
        <w:t>negative report be filed annually.</w:t>
      </w:r>
    </w:p>
    <w:p w:rsidR="00550EDD" w:rsidRPr="00E241E2" w:rsidRDefault="00550EDD" w:rsidP="00550EDD">
      <w:pPr>
        <w:autoSpaceDE w:val="0"/>
        <w:autoSpaceDN w:val="0"/>
        <w:adjustRightInd w:val="0"/>
        <w:rPr>
          <w:sz w:val="20"/>
          <w:szCs w:val="20"/>
        </w:rPr>
      </w:pPr>
    </w:p>
    <w:p w:rsidR="00550EDD" w:rsidRDefault="00550EDD" w:rsidP="00550EDD">
      <w:pPr>
        <w:autoSpaceDE w:val="0"/>
        <w:autoSpaceDN w:val="0"/>
        <w:adjustRightInd w:val="0"/>
        <w:rPr>
          <w:b/>
          <w:bCs/>
        </w:rPr>
      </w:pPr>
      <w:r w:rsidRPr="00550EDD">
        <w:rPr>
          <w:b/>
          <w:bCs/>
        </w:rPr>
        <w:t>Aggregate Reporting of Property</w:t>
      </w:r>
      <w:r w:rsidR="00642571">
        <w:rPr>
          <w:b/>
          <w:bCs/>
        </w:rPr>
        <w:t xml:space="preserve"> </w:t>
      </w:r>
    </w:p>
    <w:p w:rsidR="00015842" w:rsidRPr="00E241E2" w:rsidRDefault="00015842" w:rsidP="00550EDD">
      <w:pPr>
        <w:autoSpaceDE w:val="0"/>
        <w:autoSpaceDN w:val="0"/>
        <w:adjustRightInd w:val="0"/>
        <w:rPr>
          <w:b/>
          <w:bCs/>
          <w:sz w:val="20"/>
          <w:szCs w:val="20"/>
        </w:rPr>
      </w:pPr>
    </w:p>
    <w:p w:rsidR="00466C56" w:rsidRDefault="001671B8" w:rsidP="00550EDD">
      <w:pPr>
        <w:autoSpaceDE w:val="0"/>
        <w:autoSpaceDN w:val="0"/>
        <w:adjustRightInd w:val="0"/>
        <w:rPr>
          <w:sz w:val="22"/>
          <w:szCs w:val="22"/>
        </w:rPr>
      </w:pPr>
      <w:r>
        <w:rPr>
          <w:sz w:val="22"/>
          <w:szCs w:val="22"/>
        </w:rPr>
        <w:t xml:space="preserve">Individual Owner accounts </w:t>
      </w:r>
      <w:r w:rsidR="00015842">
        <w:rPr>
          <w:sz w:val="22"/>
          <w:szCs w:val="22"/>
        </w:rPr>
        <w:t>must be reported individually, regardless of dollar amount.</w:t>
      </w:r>
      <w:r>
        <w:rPr>
          <w:sz w:val="22"/>
          <w:szCs w:val="22"/>
        </w:rPr>
        <w:t xml:space="preserve"> The list should include the </w:t>
      </w:r>
      <w:r w:rsidR="00466C56">
        <w:rPr>
          <w:sz w:val="22"/>
          <w:szCs w:val="22"/>
        </w:rPr>
        <w:t xml:space="preserve">names of the </w:t>
      </w:r>
      <w:r>
        <w:rPr>
          <w:sz w:val="22"/>
          <w:szCs w:val="22"/>
        </w:rPr>
        <w:t>owners</w:t>
      </w:r>
      <w:r w:rsidR="00466C56">
        <w:rPr>
          <w:sz w:val="22"/>
          <w:szCs w:val="22"/>
        </w:rPr>
        <w:t>, amount due</w:t>
      </w:r>
      <w:r>
        <w:rPr>
          <w:sz w:val="22"/>
          <w:szCs w:val="22"/>
        </w:rPr>
        <w:t xml:space="preserve"> </w:t>
      </w:r>
      <w:r w:rsidR="00F61EAB">
        <w:rPr>
          <w:sz w:val="22"/>
          <w:szCs w:val="22"/>
        </w:rPr>
        <w:t xml:space="preserve">each owner </w:t>
      </w:r>
      <w:r>
        <w:rPr>
          <w:sz w:val="22"/>
          <w:szCs w:val="22"/>
        </w:rPr>
        <w:t>an</w:t>
      </w:r>
      <w:r w:rsidR="00466C56">
        <w:rPr>
          <w:sz w:val="22"/>
          <w:szCs w:val="22"/>
        </w:rPr>
        <w:t>d</w:t>
      </w:r>
      <w:r>
        <w:rPr>
          <w:sz w:val="22"/>
          <w:szCs w:val="22"/>
        </w:rPr>
        <w:t xml:space="preserve"> all other available information o</w:t>
      </w:r>
      <w:r w:rsidR="00466C56">
        <w:rPr>
          <w:sz w:val="22"/>
          <w:szCs w:val="22"/>
        </w:rPr>
        <w:t>n</w:t>
      </w:r>
      <w:r>
        <w:rPr>
          <w:sz w:val="22"/>
          <w:szCs w:val="22"/>
        </w:rPr>
        <w:t xml:space="preserve"> file. The Unclaimed Property Unit wants to be able to return even the smallest amounts to the rightful owners.</w:t>
      </w:r>
      <w:r w:rsidRPr="001671B8">
        <w:rPr>
          <w:sz w:val="22"/>
          <w:szCs w:val="22"/>
        </w:rPr>
        <w:t xml:space="preserve"> </w:t>
      </w:r>
    </w:p>
    <w:p w:rsidR="00015842" w:rsidRDefault="00015842" w:rsidP="00550EDD">
      <w:pPr>
        <w:autoSpaceDE w:val="0"/>
        <w:autoSpaceDN w:val="0"/>
        <w:adjustRightInd w:val="0"/>
        <w:rPr>
          <w:sz w:val="22"/>
          <w:szCs w:val="22"/>
        </w:rPr>
      </w:pPr>
    </w:p>
    <w:p w:rsidR="00550EDD" w:rsidRPr="00A437F6" w:rsidRDefault="00550EDD" w:rsidP="00550EDD">
      <w:pPr>
        <w:autoSpaceDE w:val="0"/>
        <w:autoSpaceDN w:val="0"/>
        <w:adjustRightInd w:val="0"/>
        <w:rPr>
          <w:b/>
          <w:bCs/>
        </w:rPr>
      </w:pPr>
      <w:r w:rsidRPr="00A437F6">
        <w:rPr>
          <w:b/>
          <w:bCs/>
        </w:rPr>
        <w:t>Provide Your Tax ID and Current Address</w:t>
      </w:r>
    </w:p>
    <w:p w:rsidR="00550EDD" w:rsidRPr="00E241E2" w:rsidRDefault="00550EDD" w:rsidP="00550EDD">
      <w:pPr>
        <w:autoSpaceDE w:val="0"/>
        <w:autoSpaceDN w:val="0"/>
        <w:adjustRightInd w:val="0"/>
        <w:rPr>
          <w:b/>
          <w:bCs/>
          <w:sz w:val="20"/>
          <w:szCs w:val="20"/>
        </w:rPr>
      </w:pPr>
    </w:p>
    <w:p w:rsidR="00550EDD" w:rsidRPr="00A437F6" w:rsidRDefault="00550EDD" w:rsidP="00550EDD">
      <w:pPr>
        <w:autoSpaceDE w:val="0"/>
        <w:autoSpaceDN w:val="0"/>
        <w:adjustRightInd w:val="0"/>
        <w:rPr>
          <w:sz w:val="22"/>
          <w:szCs w:val="22"/>
        </w:rPr>
      </w:pPr>
      <w:r w:rsidRPr="00A437F6">
        <w:rPr>
          <w:sz w:val="22"/>
          <w:szCs w:val="22"/>
        </w:rPr>
        <w:t xml:space="preserve">It is your responsibility to </w:t>
      </w:r>
      <w:r w:rsidR="00466C56">
        <w:rPr>
          <w:sz w:val="22"/>
          <w:szCs w:val="22"/>
        </w:rPr>
        <w:t>update</w:t>
      </w:r>
      <w:r w:rsidRPr="00A437F6">
        <w:rPr>
          <w:sz w:val="22"/>
          <w:szCs w:val="22"/>
        </w:rPr>
        <w:t xml:space="preserve"> this office </w:t>
      </w:r>
      <w:r w:rsidR="00466C56">
        <w:rPr>
          <w:sz w:val="22"/>
          <w:szCs w:val="22"/>
        </w:rPr>
        <w:t>if you have any</w:t>
      </w:r>
      <w:r w:rsidRPr="00A437F6">
        <w:rPr>
          <w:sz w:val="22"/>
          <w:szCs w:val="22"/>
        </w:rPr>
        <w:t xml:space="preserve"> address</w:t>
      </w:r>
      <w:r w:rsidR="00671B71">
        <w:rPr>
          <w:sz w:val="22"/>
          <w:szCs w:val="22"/>
        </w:rPr>
        <w:t xml:space="preserve"> or </w:t>
      </w:r>
      <w:r w:rsidR="00466C56">
        <w:rPr>
          <w:sz w:val="22"/>
          <w:szCs w:val="22"/>
        </w:rPr>
        <w:t>personnel changes</w:t>
      </w:r>
      <w:r w:rsidR="00671B71">
        <w:rPr>
          <w:sz w:val="22"/>
          <w:szCs w:val="22"/>
        </w:rPr>
        <w:t xml:space="preserve"> in the</w:t>
      </w:r>
      <w:r w:rsidR="00466C56">
        <w:rPr>
          <w:sz w:val="22"/>
          <w:szCs w:val="22"/>
        </w:rPr>
        <w:t xml:space="preserve"> </w:t>
      </w:r>
      <w:r w:rsidRPr="00A437F6">
        <w:rPr>
          <w:sz w:val="22"/>
          <w:szCs w:val="22"/>
        </w:rPr>
        <w:t>department</w:t>
      </w:r>
      <w:r w:rsidR="00671B71">
        <w:rPr>
          <w:sz w:val="22"/>
          <w:szCs w:val="22"/>
        </w:rPr>
        <w:t xml:space="preserve"> r</w:t>
      </w:r>
      <w:r w:rsidRPr="00A437F6">
        <w:rPr>
          <w:sz w:val="22"/>
          <w:szCs w:val="22"/>
        </w:rPr>
        <w:t>esponsible for filing your reports. All correspondence should include your Employer Identification Number (EIN - Tax ID Number)</w:t>
      </w:r>
      <w:r w:rsidR="00015842">
        <w:rPr>
          <w:sz w:val="22"/>
          <w:szCs w:val="22"/>
        </w:rPr>
        <w:t xml:space="preserve"> and current address.</w:t>
      </w:r>
    </w:p>
    <w:p w:rsidR="00D547E2" w:rsidRDefault="00D547E2" w:rsidP="00D547E2">
      <w:pPr>
        <w:autoSpaceDE w:val="0"/>
        <w:autoSpaceDN w:val="0"/>
        <w:adjustRightInd w:val="0"/>
        <w:rPr>
          <w:bCs/>
        </w:rPr>
      </w:pPr>
    </w:p>
    <w:p w:rsidR="00F276E9" w:rsidRDefault="00F276E9" w:rsidP="00F276E9">
      <w:pPr>
        <w:pStyle w:val="msolistparagraph0"/>
        <w:ind w:left="0"/>
        <w:rPr>
          <w:rFonts w:ascii="Times New Roman" w:hAnsi="Times New Roman"/>
        </w:rPr>
      </w:pPr>
    </w:p>
    <w:p w:rsidR="000A18CC" w:rsidRDefault="000A18CC" w:rsidP="00F276E9">
      <w:pPr>
        <w:pStyle w:val="msolistparagraph0"/>
        <w:ind w:left="0"/>
        <w:rPr>
          <w:rFonts w:ascii="Times New Roman" w:hAnsi="Times New Roman"/>
        </w:rPr>
      </w:pPr>
    </w:p>
    <w:p w:rsidR="000A18CC" w:rsidRPr="00F276E9" w:rsidRDefault="000A18CC" w:rsidP="00F276E9">
      <w:pPr>
        <w:pStyle w:val="msolistparagraph0"/>
        <w:ind w:left="0"/>
        <w:rPr>
          <w:rFonts w:ascii="Times New Roman" w:hAnsi="Times New Roman"/>
        </w:rPr>
      </w:pPr>
    </w:p>
    <w:p w:rsidR="00F276E9" w:rsidRPr="00F276E9" w:rsidRDefault="00F276E9" w:rsidP="00D547E2">
      <w:pPr>
        <w:autoSpaceDE w:val="0"/>
        <w:autoSpaceDN w:val="0"/>
        <w:adjustRightInd w:val="0"/>
        <w:rPr>
          <w:b/>
          <w:bCs/>
        </w:rPr>
        <w:sectPr w:rsidR="00F276E9" w:rsidRPr="00F276E9" w:rsidSect="00F00B34">
          <w:pgSz w:w="12240" w:h="15840" w:code="1"/>
          <w:pgMar w:top="720" w:right="1008" w:bottom="720" w:left="1008"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22107F" w:rsidRPr="00642571" w:rsidRDefault="00642571" w:rsidP="0022107F">
      <w:pPr>
        <w:autoSpaceDE w:val="0"/>
        <w:autoSpaceDN w:val="0"/>
        <w:adjustRightInd w:val="0"/>
        <w:rPr>
          <w:b/>
          <w:bCs/>
        </w:rPr>
      </w:pPr>
      <w:r w:rsidRPr="00642571">
        <w:rPr>
          <w:b/>
          <w:bCs/>
        </w:rPr>
        <w:lastRenderedPageBreak/>
        <w:t xml:space="preserve">INSTRUCTIONS FOR REGISTRATION OF STOCKS </w:t>
      </w:r>
    </w:p>
    <w:p w:rsidR="00441381" w:rsidRDefault="00441381" w:rsidP="0022107F">
      <w:pPr>
        <w:autoSpaceDE w:val="0"/>
        <w:autoSpaceDN w:val="0"/>
        <w:adjustRightInd w:val="0"/>
        <w:rPr>
          <w:b/>
          <w:bCs/>
        </w:rPr>
      </w:pPr>
    </w:p>
    <w:p w:rsidR="004F4340" w:rsidRPr="004F4340" w:rsidRDefault="004F4340" w:rsidP="004F4340">
      <w:pPr>
        <w:autoSpaceDE w:val="0"/>
        <w:autoSpaceDN w:val="0"/>
        <w:adjustRightInd w:val="0"/>
        <w:rPr>
          <w:sz w:val="22"/>
          <w:szCs w:val="22"/>
        </w:rPr>
      </w:pPr>
      <w:r w:rsidRPr="004F4340">
        <w:rPr>
          <w:sz w:val="22"/>
          <w:szCs w:val="22"/>
        </w:rPr>
        <w:t xml:space="preserve">We require stock be transferred via DTC or book entry. When stocks are reported, a transfer must be made to the District of Columbia Government. </w:t>
      </w:r>
      <w:r w:rsidRPr="004F4340">
        <w:rPr>
          <w:sz w:val="22"/>
          <w:szCs w:val="22"/>
          <w:u w:val="single"/>
        </w:rPr>
        <w:t xml:space="preserve">Any physical stock (not eligible for DTC or book entry) must </w:t>
      </w:r>
      <w:r w:rsidRPr="004F4340">
        <w:rPr>
          <w:sz w:val="22"/>
          <w:szCs w:val="22"/>
        </w:rPr>
        <w:t xml:space="preserve">be issued in the District’s nominee name </w:t>
      </w:r>
      <w:r w:rsidRPr="004F4340">
        <w:rPr>
          <w:b/>
          <w:bCs/>
          <w:sz w:val="22"/>
          <w:szCs w:val="22"/>
          <w:highlight w:val="yellow"/>
        </w:rPr>
        <w:t>“DCGov &amp; Co”</w:t>
      </w:r>
      <w:r w:rsidRPr="004F4340">
        <w:rPr>
          <w:b/>
          <w:bCs/>
          <w:sz w:val="22"/>
          <w:szCs w:val="22"/>
        </w:rPr>
        <w:t xml:space="preserve">, </w:t>
      </w:r>
      <w:r w:rsidRPr="004F4340">
        <w:rPr>
          <w:b/>
          <w:bCs/>
          <w:sz w:val="22"/>
          <w:szCs w:val="22"/>
          <w:highlight w:val="yellow"/>
        </w:rPr>
        <w:t>under taxpayer ID #16-1674446.</w:t>
      </w:r>
      <w:r w:rsidRPr="004F4340">
        <w:rPr>
          <w:sz w:val="22"/>
          <w:szCs w:val="22"/>
        </w:rPr>
        <w:t xml:space="preserve"> The report confirmation sheet should be forwarded to the Unclaimed Property Unit. (</w:t>
      </w:r>
      <w:r w:rsidR="0067643D" w:rsidRPr="004F4340">
        <w:rPr>
          <w:sz w:val="22"/>
          <w:szCs w:val="22"/>
        </w:rPr>
        <w:t>See</w:t>
      </w:r>
      <w:r w:rsidRPr="004F4340">
        <w:rPr>
          <w:sz w:val="22"/>
          <w:szCs w:val="22"/>
        </w:rPr>
        <w:t xml:space="preserve"> address on page 5</w:t>
      </w:r>
      <w:r w:rsidR="00EF4E33" w:rsidRPr="004F4340">
        <w:rPr>
          <w:sz w:val="22"/>
          <w:szCs w:val="22"/>
        </w:rPr>
        <w:t>). The</w:t>
      </w:r>
      <w:r w:rsidR="00EA42C8" w:rsidRPr="00642571">
        <w:rPr>
          <w:sz w:val="22"/>
          <w:szCs w:val="22"/>
        </w:rPr>
        <w:t xml:space="preserve"> list should include issue name, cusip number, number of shares and your depository number.</w:t>
      </w:r>
    </w:p>
    <w:p w:rsidR="00C6238D" w:rsidRDefault="00C6238D" w:rsidP="00DE38DE">
      <w:pPr>
        <w:autoSpaceDE w:val="0"/>
        <w:autoSpaceDN w:val="0"/>
        <w:adjustRightInd w:val="0"/>
        <w:rPr>
          <w:sz w:val="22"/>
          <w:szCs w:val="22"/>
        </w:rPr>
      </w:pPr>
    </w:p>
    <w:p w:rsidR="00DE38DE" w:rsidRPr="00642571" w:rsidRDefault="00DE38DE" w:rsidP="00DE38DE">
      <w:pPr>
        <w:autoSpaceDE w:val="0"/>
        <w:autoSpaceDN w:val="0"/>
        <w:adjustRightInd w:val="0"/>
        <w:rPr>
          <w:sz w:val="22"/>
          <w:szCs w:val="22"/>
        </w:rPr>
      </w:pPr>
      <w:r w:rsidRPr="00642571">
        <w:rPr>
          <w:sz w:val="22"/>
          <w:szCs w:val="22"/>
        </w:rPr>
        <w:t xml:space="preserve">The </w:t>
      </w:r>
      <w:r w:rsidR="00256910" w:rsidRPr="00EA42C8">
        <w:rPr>
          <w:sz w:val="22"/>
          <w:szCs w:val="22"/>
          <w:u w:val="single"/>
        </w:rPr>
        <w:t xml:space="preserve">DTC/book entry </w:t>
      </w:r>
      <w:r w:rsidRPr="00EA42C8">
        <w:rPr>
          <w:sz w:val="22"/>
          <w:szCs w:val="22"/>
          <w:u w:val="single"/>
        </w:rPr>
        <w:t>delivery</w:t>
      </w:r>
      <w:r w:rsidRPr="00642571">
        <w:rPr>
          <w:sz w:val="22"/>
          <w:szCs w:val="22"/>
        </w:rPr>
        <w:t xml:space="preserve"> instructions are as follows:</w:t>
      </w:r>
    </w:p>
    <w:p w:rsidR="00DE38DE" w:rsidRDefault="00DE38DE" w:rsidP="0022107F">
      <w:pPr>
        <w:autoSpaceDE w:val="0"/>
        <w:autoSpaceDN w:val="0"/>
        <w:adjustRightInd w:val="0"/>
        <w:rPr>
          <w:sz w:val="22"/>
          <w:szCs w:val="22"/>
        </w:rPr>
      </w:pPr>
    </w:p>
    <w:p w:rsidR="00DE38DE" w:rsidRPr="00642571" w:rsidRDefault="00DE38DE" w:rsidP="00DE38DE">
      <w:pPr>
        <w:autoSpaceDE w:val="0"/>
        <w:autoSpaceDN w:val="0"/>
        <w:adjustRightInd w:val="0"/>
        <w:rPr>
          <w:b/>
          <w:bCs/>
          <w:sz w:val="22"/>
          <w:szCs w:val="22"/>
        </w:rPr>
      </w:pPr>
      <w:r w:rsidRPr="00642571">
        <w:rPr>
          <w:b/>
          <w:bCs/>
          <w:sz w:val="22"/>
          <w:szCs w:val="22"/>
        </w:rPr>
        <w:t>DTC Participant Account</w:t>
      </w:r>
      <w:r w:rsidR="00C6238D">
        <w:rPr>
          <w:b/>
          <w:bCs/>
          <w:sz w:val="22"/>
          <w:szCs w:val="22"/>
        </w:rPr>
        <w:t>#</w:t>
      </w:r>
      <w:r w:rsidR="00E11E57">
        <w:rPr>
          <w:b/>
          <w:bCs/>
          <w:sz w:val="22"/>
          <w:szCs w:val="22"/>
        </w:rPr>
        <w:t xml:space="preserve"> </w:t>
      </w:r>
      <w:r w:rsidR="006A10BF">
        <w:rPr>
          <w:b/>
          <w:bCs/>
          <w:sz w:val="22"/>
          <w:szCs w:val="22"/>
        </w:rPr>
        <w:t>901</w:t>
      </w:r>
    </w:p>
    <w:p w:rsidR="00DE38DE" w:rsidRPr="00642571" w:rsidRDefault="00C6238D" w:rsidP="00DE38DE">
      <w:pPr>
        <w:autoSpaceDE w:val="0"/>
        <w:autoSpaceDN w:val="0"/>
        <w:adjustRightInd w:val="0"/>
        <w:rPr>
          <w:b/>
          <w:bCs/>
          <w:sz w:val="22"/>
          <w:szCs w:val="22"/>
        </w:rPr>
      </w:pPr>
      <w:r>
        <w:rPr>
          <w:b/>
          <w:bCs/>
          <w:sz w:val="22"/>
          <w:szCs w:val="22"/>
        </w:rPr>
        <w:t>Bank</w:t>
      </w:r>
      <w:r>
        <w:rPr>
          <w:b/>
          <w:bCs/>
          <w:sz w:val="22"/>
          <w:szCs w:val="22"/>
        </w:rPr>
        <w:tab/>
      </w:r>
      <w:r>
        <w:rPr>
          <w:b/>
          <w:bCs/>
          <w:sz w:val="22"/>
          <w:szCs w:val="22"/>
        </w:rPr>
        <w:tab/>
      </w:r>
      <w:r>
        <w:rPr>
          <w:b/>
          <w:bCs/>
          <w:sz w:val="22"/>
          <w:szCs w:val="22"/>
        </w:rPr>
        <w:tab/>
      </w:r>
      <w:r w:rsidR="00DE38DE" w:rsidRPr="00642571">
        <w:rPr>
          <w:b/>
          <w:bCs/>
          <w:sz w:val="22"/>
          <w:szCs w:val="22"/>
        </w:rPr>
        <w:t>Mellon Bank</w:t>
      </w:r>
    </w:p>
    <w:p w:rsidR="00DE38DE" w:rsidRPr="00642571" w:rsidRDefault="00DE38DE" w:rsidP="00DE38DE">
      <w:pPr>
        <w:autoSpaceDE w:val="0"/>
        <w:autoSpaceDN w:val="0"/>
        <w:adjustRightInd w:val="0"/>
        <w:rPr>
          <w:b/>
          <w:bCs/>
          <w:sz w:val="22"/>
          <w:szCs w:val="22"/>
        </w:rPr>
      </w:pPr>
      <w:r w:rsidRPr="00642571">
        <w:rPr>
          <w:b/>
          <w:bCs/>
          <w:sz w:val="22"/>
          <w:szCs w:val="22"/>
        </w:rPr>
        <w:t>Account Number</w:t>
      </w:r>
      <w:r w:rsidR="00C6238D">
        <w:rPr>
          <w:b/>
          <w:bCs/>
          <w:sz w:val="22"/>
          <w:szCs w:val="22"/>
        </w:rPr>
        <w:t>:</w:t>
      </w:r>
      <w:r w:rsidRPr="00642571">
        <w:rPr>
          <w:b/>
          <w:bCs/>
          <w:sz w:val="22"/>
          <w:szCs w:val="22"/>
        </w:rPr>
        <w:t xml:space="preserve"> </w:t>
      </w:r>
      <w:r w:rsidR="00C6238D">
        <w:rPr>
          <w:b/>
          <w:bCs/>
          <w:sz w:val="22"/>
          <w:szCs w:val="22"/>
        </w:rPr>
        <w:tab/>
      </w:r>
      <w:r w:rsidR="006A10BF">
        <w:rPr>
          <w:b/>
          <w:bCs/>
          <w:sz w:val="22"/>
          <w:szCs w:val="22"/>
        </w:rPr>
        <w:t>822437</w:t>
      </w:r>
    </w:p>
    <w:p w:rsidR="00DE38DE" w:rsidRPr="00642571" w:rsidRDefault="00DE38DE" w:rsidP="00DE38DE">
      <w:pPr>
        <w:autoSpaceDE w:val="0"/>
        <w:autoSpaceDN w:val="0"/>
        <w:adjustRightInd w:val="0"/>
        <w:rPr>
          <w:b/>
          <w:bCs/>
          <w:sz w:val="22"/>
          <w:szCs w:val="22"/>
        </w:rPr>
      </w:pPr>
      <w:r w:rsidRPr="00642571">
        <w:rPr>
          <w:b/>
          <w:bCs/>
          <w:sz w:val="22"/>
          <w:szCs w:val="22"/>
        </w:rPr>
        <w:t xml:space="preserve">Agent Bank#: </w:t>
      </w:r>
      <w:r w:rsidR="00C6238D">
        <w:rPr>
          <w:b/>
          <w:bCs/>
          <w:sz w:val="22"/>
          <w:szCs w:val="22"/>
        </w:rPr>
        <w:tab/>
      </w:r>
      <w:r w:rsidR="00C6238D">
        <w:rPr>
          <w:b/>
          <w:bCs/>
          <w:sz w:val="22"/>
          <w:szCs w:val="22"/>
        </w:rPr>
        <w:tab/>
      </w:r>
      <w:r w:rsidR="006A10BF">
        <w:rPr>
          <w:b/>
          <w:bCs/>
          <w:sz w:val="22"/>
          <w:szCs w:val="22"/>
        </w:rPr>
        <w:t>26500</w:t>
      </w:r>
    </w:p>
    <w:p w:rsidR="00DE38DE" w:rsidRPr="00642571" w:rsidRDefault="00DE38DE" w:rsidP="00DE38DE">
      <w:pPr>
        <w:autoSpaceDE w:val="0"/>
        <w:autoSpaceDN w:val="0"/>
        <w:adjustRightInd w:val="0"/>
        <w:rPr>
          <w:b/>
          <w:bCs/>
          <w:sz w:val="22"/>
          <w:szCs w:val="22"/>
        </w:rPr>
      </w:pPr>
      <w:r w:rsidRPr="00642571">
        <w:rPr>
          <w:b/>
          <w:bCs/>
          <w:sz w:val="22"/>
          <w:szCs w:val="22"/>
        </w:rPr>
        <w:t xml:space="preserve">Reference: </w:t>
      </w:r>
      <w:r w:rsidR="00C6238D">
        <w:rPr>
          <w:b/>
          <w:bCs/>
          <w:sz w:val="22"/>
          <w:szCs w:val="22"/>
        </w:rPr>
        <w:tab/>
      </w:r>
      <w:r w:rsidR="00C6238D">
        <w:rPr>
          <w:b/>
          <w:bCs/>
          <w:sz w:val="22"/>
          <w:szCs w:val="22"/>
        </w:rPr>
        <w:tab/>
      </w:r>
      <w:r w:rsidRPr="00642571">
        <w:rPr>
          <w:b/>
          <w:bCs/>
          <w:sz w:val="22"/>
          <w:szCs w:val="22"/>
        </w:rPr>
        <w:t>DCGov &amp; Co/</w:t>
      </w:r>
      <w:r w:rsidR="000C1EB1">
        <w:rPr>
          <w:b/>
          <w:bCs/>
          <w:sz w:val="22"/>
          <w:szCs w:val="22"/>
        </w:rPr>
        <w:t>822437</w:t>
      </w:r>
    </w:p>
    <w:p w:rsidR="00DE38DE" w:rsidRDefault="00DE38DE" w:rsidP="00DE38DE">
      <w:pPr>
        <w:autoSpaceDE w:val="0"/>
        <w:autoSpaceDN w:val="0"/>
        <w:adjustRightInd w:val="0"/>
        <w:rPr>
          <w:sz w:val="22"/>
          <w:szCs w:val="22"/>
        </w:rPr>
      </w:pPr>
      <w:r w:rsidRPr="00C6238D">
        <w:rPr>
          <w:b/>
          <w:sz w:val="22"/>
          <w:szCs w:val="22"/>
        </w:rPr>
        <w:t xml:space="preserve">Fax List to: </w:t>
      </w:r>
      <w:r w:rsidR="00D355FE">
        <w:rPr>
          <w:sz w:val="22"/>
          <w:szCs w:val="22"/>
        </w:rPr>
        <w:tab/>
      </w:r>
      <w:r w:rsidR="00C6238D">
        <w:rPr>
          <w:sz w:val="22"/>
          <w:szCs w:val="22"/>
        </w:rPr>
        <w:tab/>
      </w:r>
      <w:r w:rsidR="00436A70">
        <w:rPr>
          <w:b/>
          <w:sz w:val="22"/>
          <w:szCs w:val="22"/>
        </w:rPr>
        <w:t>Jimmy Lee</w:t>
      </w:r>
      <w:r w:rsidR="006A10BF">
        <w:rPr>
          <w:b/>
          <w:sz w:val="22"/>
          <w:szCs w:val="22"/>
        </w:rPr>
        <w:t xml:space="preserve"> </w:t>
      </w:r>
      <w:r w:rsidR="00015842">
        <w:rPr>
          <w:b/>
          <w:sz w:val="22"/>
          <w:szCs w:val="22"/>
        </w:rPr>
        <w:t>617-722-96</w:t>
      </w:r>
      <w:r w:rsidR="003A63B2">
        <w:rPr>
          <w:b/>
          <w:sz w:val="22"/>
          <w:szCs w:val="22"/>
        </w:rPr>
        <w:t>60</w:t>
      </w:r>
    </w:p>
    <w:p w:rsidR="00256910" w:rsidRDefault="00256910" w:rsidP="0022107F">
      <w:pPr>
        <w:autoSpaceDE w:val="0"/>
        <w:autoSpaceDN w:val="0"/>
        <w:adjustRightInd w:val="0"/>
        <w:rPr>
          <w:sz w:val="22"/>
          <w:szCs w:val="22"/>
        </w:rPr>
      </w:pPr>
    </w:p>
    <w:p w:rsidR="0067643D" w:rsidRDefault="0067643D" w:rsidP="0022107F">
      <w:pPr>
        <w:autoSpaceDE w:val="0"/>
        <w:autoSpaceDN w:val="0"/>
        <w:adjustRightInd w:val="0"/>
        <w:rPr>
          <w:sz w:val="22"/>
          <w:szCs w:val="22"/>
        </w:rPr>
      </w:pPr>
    </w:p>
    <w:p w:rsidR="0067643D" w:rsidRDefault="0067643D" w:rsidP="0022107F">
      <w:pPr>
        <w:autoSpaceDE w:val="0"/>
        <w:autoSpaceDN w:val="0"/>
        <w:adjustRightInd w:val="0"/>
        <w:rPr>
          <w:sz w:val="22"/>
          <w:szCs w:val="22"/>
        </w:rPr>
      </w:pPr>
      <w:r w:rsidRPr="0067643D">
        <w:rPr>
          <w:sz w:val="22"/>
          <w:szCs w:val="22"/>
        </w:rPr>
        <w:t xml:space="preserve">The </w:t>
      </w:r>
      <w:r w:rsidRPr="00EA42C8">
        <w:rPr>
          <w:sz w:val="22"/>
          <w:szCs w:val="22"/>
          <w:u w:val="single"/>
        </w:rPr>
        <w:t>physical stock</w:t>
      </w:r>
      <w:r w:rsidRPr="0067643D">
        <w:rPr>
          <w:sz w:val="22"/>
          <w:szCs w:val="22"/>
        </w:rPr>
        <w:t xml:space="preserve"> should be mailed to the following address:</w:t>
      </w:r>
    </w:p>
    <w:p w:rsidR="0067643D" w:rsidRDefault="0067643D" w:rsidP="0022107F">
      <w:pPr>
        <w:autoSpaceDE w:val="0"/>
        <w:autoSpaceDN w:val="0"/>
        <w:adjustRightInd w:val="0"/>
        <w:rPr>
          <w:sz w:val="22"/>
          <w:szCs w:val="22"/>
        </w:rPr>
      </w:pPr>
    </w:p>
    <w:p w:rsidR="0067643D" w:rsidRDefault="0067643D" w:rsidP="0022107F">
      <w:pPr>
        <w:autoSpaceDE w:val="0"/>
        <w:autoSpaceDN w:val="0"/>
        <w:adjustRightInd w:val="0"/>
        <w:rPr>
          <w:sz w:val="22"/>
          <w:szCs w:val="22"/>
        </w:rPr>
      </w:pPr>
      <w:r>
        <w:rPr>
          <w:sz w:val="22"/>
          <w:szCs w:val="22"/>
        </w:rPr>
        <w:t>The Depository Trust Company</w:t>
      </w:r>
    </w:p>
    <w:p w:rsidR="0067643D" w:rsidRDefault="0067643D" w:rsidP="0022107F">
      <w:pPr>
        <w:autoSpaceDE w:val="0"/>
        <w:autoSpaceDN w:val="0"/>
        <w:adjustRightInd w:val="0"/>
        <w:rPr>
          <w:sz w:val="22"/>
          <w:szCs w:val="22"/>
        </w:rPr>
      </w:pPr>
      <w:r>
        <w:rPr>
          <w:sz w:val="22"/>
          <w:szCs w:val="22"/>
        </w:rPr>
        <w:t>570 Washington BLVD-5</w:t>
      </w:r>
      <w:r w:rsidRPr="0067643D">
        <w:rPr>
          <w:sz w:val="22"/>
          <w:szCs w:val="22"/>
          <w:vertAlign w:val="superscript"/>
        </w:rPr>
        <w:t>th</w:t>
      </w:r>
      <w:r>
        <w:rPr>
          <w:sz w:val="22"/>
          <w:szCs w:val="22"/>
        </w:rPr>
        <w:t xml:space="preserve"> Floor</w:t>
      </w:r>
    </w:p>
    <w:p w:rsidR="0067643D" w:rsidRDefault="0067643D" w:rsidP="0022107F">
      <w:pPr>
        <w:autoSpaceDE w:val="0"/>
        <w:autoSpaceDN w:val="0"/>
        <w:adjustRightInd w:val="0"/>
        <w:rPr>
          <w:sz w:val="22"/>
          <w:szCs w:val="22"/>
        </w:rPr>
      </w:pPr>
      <w:r>
        <w:rPr>
          <w:sz w:val="22"/>
          <w:szCs w:val="22"/>
        </w:rPr>
        <w:t>Jersey City, NJ 07310</w:t>
      </w:r>
    </w:p>
    <w:p w:rsidR="0067643D" w:rsidRDefault="0067643D" w:rsidP="0022107F">
      <w:pPr>
        <w:autoSpaceDE w:val="0"/>
        <w:autoSpaceDN w:val="0"/>
        <w:adjustRightInd w:val="0"/>
        <w:rPr>
          <w:sz w:val="22"/>
          <w:szCs w:val="22"/>
        </w:rPr>
      </w:pPr>
      <w:r>
        <w:rPr>
          <w:sz w:val="22"/>
          <w:szCs w:val="22"/>
        </w:rPr>
        <w:t>Attn: BNY Mellon/Branch Deposit Department</w:t>
      </w:r>
    </w:p>
    <w:p w:rsidR="0067643D" w:rsidRDefault="0067643D" w:rsidP="0067643D">
      <w:pPr>
        <w:autoSpaceDE w:val="0"/>
        <w:autoSpaceDN w:val="0"/>
        <w:adjustRightInd w:val="0"/>
        <w:rPr>
          <w:sz w:val="22"/>
          <w:szCs w:val="22"/>
        </w:rPr>
      </w:pPr>
      <w:r>
        <w:rPr>
          <w:sz w:val="22"/>
          <w:szCs w:val="22"/>
        </w:rPr>
        <w:t xml:space="preserve">         For further credit to </w:t>
      </w:r>
      <w:r w:rsidR="00033AF6">
        <w:rPr>
          <w:sz w:val="22"/>
          <w:szCs w:val="22"/>
        </w:rPr>
        <w:t>822437</w:t>
      </w:r>
    </w:p>
    <w:p w:rsidR="00554D22" w:rsidRDefault="00554D22" w:rsidP="0067643D">
      <w:pPr>
        <w:autoSpaceDE w:val="0"/>
        <w:autoSpaceDN w:val="0"/>
        <w:adjustRightInd w:val="0"/>
        <w:rPr>
          <w:sz w:val="22"/>
          <w:szCs w:val="22"/>
        </w:rPr>
      </w:pPr>
    </w:p>
    <w:p w:rsidR="00554D22" w:rsidRDefault="00554D22" w:rsidP="0067643D">
      <w:pPr>
        <w:autoSpaceDE w:val="0"/>
        <w:autoSpaceDN w:val="0"/>
        <w:adjustRightInd w:val="0"/>
        <w:rPr>
          <w:b/>
          <w:sz w:val="22"/>
          <w:szCs w:val="22"/>
        </w:rPr>
      </w:pPr>
      <w:r w:rsidRPr="00554D22">
        <w:rPr>
          <w:b/>
          <w:sz w:val="22"/>
          <w:szCs w:val="22"/>
        </w:rPr>
        <w:t>Worthless</w:t>
      </w:r>
      <w:r>
        <w:rPr>
          <w:b/>
          <w:sz w:val="22"/>
          <w:szCs w:val="22"/>
        </w:rPr>
        <w:t>/Nontransferable</w:t>
      </w:r>
      <w:r w:rsidRPr="00554D22">
        <w:rPr>
          <w:b/>
          <w:sz w:val="22"/>
          <w:szCs w:val="22"/>
        </w:rPr>
        <w:t xml:space="preserve"> Securities:</w:t>
      </w:r>
    </w:p>
    <w:p w:rsidR="00554D22" w:rsidRPr="00554D22" w:rsidRDefault="00554D22" w:rsidP="0067643D">
      <w:pPr>
        <w:autoSpaceDE w:val="0"/>
        <w:autoSpaceDN w:val="0"/>
        <w:adjustRightInd w:val="0"/>
        <w:rPr>
          <w:sz w:val="22"/>
          <w:szCs w:val="22"/>
        </w:rPr>
      </w:pPr>
      <w:r>
        <w:rPr>
          <w:sz w:val="22"/>
          <w:szCs w:val="22"/>
        </w:rPr>
        <w:t>Do not report worthless or nontransferable stock to us.  If they should gain value or become transferable, report and remit the shares at that time.  You will not be penalized for late reporting for these situations.</w:t>
      </w:r>
    </w:p>
    <w:p w:rsidR="00554D22" w:rsidRPr="00554D22" w:rsidRDefault="00554D22" w:rsidP="0067643D">
      <w:pPr>
        <w:autoSpaceDE w:val="0"/>
        <w:autoSpaceDN w:val="0"/>
        <w:adjustRightInd w:val="0"/>
        <w:rPr>
          <w:b/>
          <w:sz w:val="22"/>
          <w:szCs w:val="22"/>
        </w:rPr>
      </w:pPr>
    </w:p>
    <w:p w:rsidR="00543902" w:rsidRDefault="00543902" w:rsidP="00543902">
      <w:pPr>
        <w:autoSpaceDE w:val="0"/>
        <w:autoSpaceDN w:val="0"/>
        <w:adjustRightInd w:val="0"/>
        <w:rPr>
          <w:b/>
          <w:bCs/>
        </w:rPr>
      </w:pPr>
    </w:p>
    <w:p w:rsidR="0008044A" w:rsidRDefault="0008044A" w:rsidP="0008044A">
      <w:pPr>
        <w:autoSpaceDE w:val="0"/>
        <w:autoSpaceDN w:val="0"/>
        <w:adjustRightInd w:val="0"/>
        <w:rPr>
          <w:b/>
          <w:bCs/>
          <w:caps/>
        </w:rPr>
      </w:pPr>
      <w:r w:rsidRPr="0008044A">
        <w:rPr>
          <w:b/>
          <w:bCs/>
          <w:caps/>
        </w:rPr>
        <w:t>Federal reserve eligible securities</w:t>
      </w:r>
    </w:p>
    <w:p w:rsidR="0008044A" w:rsidRDefault="0008044A" w:rsidP="0008044A">
      <w:pPr>
        <w:autoSpaceDE w:val="0"/>
        <w:autoSpaceDN w:val="0"/>
        <w:adjustRightInd w:val="0"/>
        <w:rPr>
          <w:b/>
          <w:bCs/>
          <w:caps/>
        </w:rPr>
      </w:pPr>
    </w:p>
    <w:p w:rsidR="0008044A" w:rsidRPr="001A7F18" w:rsidRDefault="0008044A" w:rsidP="0008044A">
      <w:pPr>
        <w:autoSpaceDE w:val="0"/>
        <w:autoSpaceDN w:val="0"/>
        <w:adjustRightInd w:val="0"/>
        <w:rPr>
          <w:bCs/>
          <w:sz w:val="22"/>
          <w:szCs w:val="22"/>
        </w:rPr>
      </w:pPr>
      <w:r w:rsidRPr="001A7F18">
        <w:rPr>
          <w:bCs/>
          <w:sz w:val="22"/>
          <w:szCs w:val="22"/>
        </w:rPr>
        <w:t>Fed Reserve Bank of New York</w:t>
      </w:r>
    </w:p>
    <w:p w:rsidR="0008044A" w:rsidRPr="001A7F18" w:rsidRDefault="00033AF6" w:rsidP="0008044A">
      <w:pPr>
        <w:autoSpaceDE w:val="0"/>
        <w:autoSpaceDN w:val="0"/>
        <w:adjustRightInd w:val="0"/>
        <w:rPr>
          <w:bCs/>
          <w:sz w:val="22"/>
          <w:szCs w:val="22"/>
        </w:rPr>
      </w:pPr>
      <w:r>
        <w:rPr>
          <w:bCs/>
          <w:sz w:val="22"/>
          <w:szCs w:val="22"/>
        </w:rPr>
        <w:t>ABA #021000018</w:t>
      </w:r>
    </w:p>
    <w:p w:rsidR="0008044A" w:rsidRPr="001A7F18" w:rsidRDefault="0008044A" w:rsidP="0008044A">
      <w:pPr>
        <w:autoSpaceDE w:val="0"/>
        <w:autoSpaceDN w:val="0"/>
        <w:adjustRightInd w:val="0"/>
        <w:rPr>
          <w:bCs/>
          <w:sz w:val="22"/>
          <w:szCs w:val="22"/>
        </w:rPr>
      </w:pPr>
      <w:r w:rsidRPr="001A7F18">
        <w:rPr>
          <w:bCs/>
          <w:sz w:val="22"/>
          <w:szCs w:val="22"/>
        </w:rPr>
        <w:t>Bank of NYC/</w:t>
      </w:r>
      <w:r w:rsidR="00033AF6">
        <w:rPr>
          <w:bCs/>
          <w:sz w:val="22"/>
          <w:szCs w:val="22"/>
        </w:rPr>
        <w:t>CUST/822437</w:t>
      </w:r>
    </w:p>
    <w:p w:rsidR="001A7F18" w:rsidRDefault="001A7F18" w:rsidP="00543902">
      <w:pPr>
        <w:autoSpaceDE w:val="0"/>
        <w:autoSpaceDN w:val="0"/>
        <w:adjustRightInd w:val="0"/>
        <w:rPr>
          <w:b/>
          <w:bCs/>
        </w:rPr>
      </w:pPr>
    </w:p>
    <w:p w:rsidR="001A7F18" w:rsidRDefault="001A7F18" w:rsidP="00543902">
      <w:pPr>
        <w:autoSpaceDE w:val="0"/>
        <w:autoSpaceDN w:val="0"/>
        <w:adjustRightInd w:val="0"/>
        <w:rPr>
          <w:b/>
          <w:bCs/>
        </w:rPr>
      </w:pPr>
    </w:p>
    <w:p w:rsidR="001A7F18" w:rsidRPr="00E241E2" w:rsidRDefault="001A7F18" w:rsidP="001A7F18">
      <w:pPr>
        <w:autoSpaceDE w:val="0"/>
        <w:autoSpaceDN w:val="0"/>
        <w:adjustRightInd w:val="0"/>
        <w:rPr>
          <w:b/>
          <w:bCs/>
        </w:rPr>
      </w:pPr>
      <w:r w:rsidRPr="00E241E2">
        <w:rPr>
          <w:b/>
          <w:bCs/>
        </w:rPr>
        <w:t xml:space="preserve">INSTRUCTIONS FOR </w:t>
      </w:r>
      <w:r>
        <w:rPr>
          <w:b/>
          <w:bCs/>
        </w:rPr>
        <w:t>WIRE TRANSFERS</w:t>
      </w:r>
      <w:r w:rsidR="00A41FB2">
        <w:rPr>
          <w:b/>
          <w:bCs/>
        </w:rPr>
        <w:t xml:space="preserve"> OR ACH</w:t>
      </w:r>
    </w:p>
    <w:p w:rsidR="001A7F18" w:rsidRPr="00D547E2" w:rsidRDefault="001A7F18" w:rsidP="001A7F18">
      <w:pPr>
        <w:autoSpaceDE w:val="0"/>
        <w:autoSpaceDN w:val="0"/>
        <w:adjustRightInd w:val="0"/>
        <w:rPr>
          <w:bCs/>
        </w:rPr>
      </w:pPr>
    </w:p>
    <w:p w:rsidR="007C646B" w:rsidRDefault="003A63B2" w:rsidP="001A7F18">
      <w:pPr>
        <w:autoSpaceDE w:val="0"/>
        <w:autoSpaceDN w:val="0"/>
        <w:adjustRightInd w:val="0"/>
        <w:rPr>
          <w:bCs/>
        </w:rPr>
      </w:pPr>
      <w:r>
        <w:rPr>
          <w:bCs/>
        </w:rPr>
        <w:t xml:space="preserve">Holders are </w:t>
      </w:r>
      <w:r w:rsidR="00554D22">
        <w:rPr>
          <w:bCs/>
        </w:rPr>
        <w:t xml:space="preserve">encouraged </w:t>
      </w:r>
      <w:r>
        <w:rPr>
          <w:bCs/>
        </w:rPr>
        <w:t>to send r</w:t>
      </w:r>
      <w:r w:rsidR="001A7F18" w:rsidRPr="00D547E2">
        <w:rPr>
          <w:bCs/>
        </w:rPr>
        <w:t>emittance</w:t>
      </w:r>
      <w:r>
        <w:rPr>
          <w:bCs/>
        </w:rPr>
        <w:t>s</w:t>
      </w:r>
      <w:r w:rsidR="001A7F18" w:rsidRPr="00D547E2">
        <w:rPr>
          <w:bCs/>
        </w:rPr>
        <w:t xml:space="preserve"> of $50,000 or greater </w:t>
      </w:r>
      <w:r>
        <w:rPr>
          <w:bCs/>
        </w:rPr>
        <w:t xml:space="preserve">through a </w:t>
      </w:r>
      <w:r w:rsidR="001A7F18" w:rsidRPr="00D547E2">
        <w:rPr>
          <w:bCs/>
        </w:rPr>
        <w:t>wire transfe</w:t>
      </w:r>
      <w:r w:rsidR="00A41FB2">
        <w:rPr>
          <w:bCs/>
        </w:rPr>
        <w:t xml:space="preserve">r or </w:t>
      </w:r>
      <w:r w:rsidR="00EF4E33">
        <w:rPr>
          <w:bCs/>
        </w:rPr>
        <w:t>ACH; however,</w:t>
      </w:r>
      <w:r w:rsidR="00015842">
        <w:rPr>
          <w:bCs/>
        </w:rPr>
        <w:t xml:space="preserve"> </w:t>
      </w:r>
      <w:r>
        <w:rPr>
          <w:bCs/>
        </w:rPr>
        <w:t xml:space="preserve">holders are encouraged to submit </w:t>
      </w:r>
      <w:r w:rsidR="00015842" w:rsidRPr="00A41B52">
        <w:rPr>
          <w:b/>
          <w:bCs/>
        </w:rPr>
        <w:t>all</w:t>
      </w:r>
      <w:r w:rsidR="00015842">
        <w:rPr>
          <w:bCs/>
        </w:rPr>
        <w:t xml:space="preserve"> funds via wire transfer</w:t>
      </w:r>
      <w:r w:rsidR="001A7F18" w:rsidRPr="00D547E2">
        <w:rPr>
          <w:bCs/>
        </w:rPr>
        <w:t xml:space="preserve">. </w:t>
      </w:r>
    </w:p>
    <w:p w:rsidR="00554D22" w:rsidRDefault="00554D22" w:rsidP="001A7F18">
      <w:pPr>
        <w:autoSpaceDE w:val="0"/>
        <w:autoSpaceDN w:val="0"/>
        <w:adjustRightInd w:val="0"/>
        <w:rPr>
          <w:bCs/>
        </w:rPr>
      </w:pPr>
    </w:p>
    <w:p w:rsidR="001A7F18" w:rsidRDefault="001A7F18" w:rsidP="001A7F18">
      <w:pPr>
        <w:autoSpaceDE w:val="0"/>
        <w:autoSpaceDN w:val="0"/>
        <w:adjustRightInd w:val="0"/>
        <w:rPr>
          <w:bCs/>
        </w:rPr>
      </w:pPr>
      <w:r w:rsidRPr="00D547E2">
        <w:rPr>
          <w:bCs/>
        </w:rPr>
        <w:t xml:space="preserve">The </w:t>
      </w:r>
      <w:r>
        <w:rPr>
          <w:bCs/>
        </w:rPr>
        <w:t xml:space="preserve">ACH </w:t>
      </w:r>
      <w:r w:rsidR="007C646B">
        <w:rPr>
          <w:bCs/>
        </w:rPr>
        <w:t xml:space="preserve">and </w:t>
      </w:r>
      <w:r w:rsidRPr="00D547E2">
        <w:rPr>
          <w:bCs/>
        </w:rPr>
        <w:t>wire instructions are as follows:</w:t>
      </w:r>
    </w:p>
    <w:p w:rsidR="001A7F18" w:rsidRDefault="001A7F18" w:rsidP="001A7F18">
      <w:pPr>
        <w:autoSpaceDE w:val="0"/>
        <w:autoSpaceDN w:val="0"/>
        <w:adjustRightInd w:val="0"/>
        <w:rPr>
          <w:b/>
          <w:bCs/>
        </w:rPr>
      </w:pPr>
    </w:p>
    <w:p w:rsidR="002E7B71" w:rsidRPr="002E7B71" w:rsidRDefault="002E7B71" w:rsidP="002E7B71">
      <w:pPr>
        <w:rPr>
          <w:bCs/>
        </w:rPr>
      </w:pPr>
      <w:r w:rsidRPr="002E7B71">
        <w:rPr>
          <w:b/>
          <w:bCs/>
        </w:rPr>
        <w:t>Bank:               </w:t>
      </w:r>
      <w:r>
        <w:rPr>
          <w:b/>
          <w:bCs/>
        </w:rPr>
        <w:t xml:space="preserve"> </w:t>
      </w:r>
      <w:r w:rsidRPr="002E7B71">
        <w:rPr>
          <w:b/>
          <w:bCs/>
        </w:rPr>
        <w:t xml:space="preserve"> </w:t>
      </w:r>
      <w:r w:rsidRPr="002E7B71">
        <w:rPr>
          <w:bCs/>
        </w:rPr>
        <w:t>Wells Fargo</w:t>
      </w:r>
    </w:p>
    <w:p w:rsidR="002E7B71" w:rsidRPr="002E7B71" w:rsidRDefault="002E7B71" w:rsidP="002E7B71">
      <w:pPr>
        <w:rPr>
          <w:bCs/>
        </w:rPr>
      </w:pPr>
      <w:r w:rsidRPr="002E7B71">
        <w:rPr>
          <w:b/>
          <w:bCs/>
        </w:rPr>
        <w:t>ABA #:</w:t>
      </w:r>
      <w:r w:rsidRPr="002E7B71">
        <w:rPr>
          <w:bCs/>
        </w:rPr>
        <w:t xml:space="preserve">              </w:t>
      </w:r>
      <w:r>
        <w:rPr>
          <w:bCs/>
        </w:rPr>
        <w:t xml:space="preserve"> </w:t>
      </w:r>
      <w:r w:rsidRPr="002E7B71">
        <w:rPr>
          <w:bCs/>
        </w:rPr>
        <w:t>121000248</w:t>
      </w:r>
    </w:p>
    <w:p w:rsidR="002E7B71" w:rsidRPr="002E7B71" w:rsidRDefault="002E7B71" w:rsidP="002E7B71">
      <w:pPr>
        <w:rPr>
          <w:bCs/>
        </w:rPr>
      </w:pPr>
      <w:r w:rsidRPr="002E7B71">
        <w:rPr>
          <w:b/>
          <w:bCs/>
        </w:rPr>
        <w:t>Account#:</w:t>
      </w:r>
      <w:r w:rsidRPr="002E7B71">
        <w:rPr>
          <w:bCs/>
        </w:rPr>
        <w:t xml:space="preserve">        </w:t>
      </w:r>
      <w:r>
        <w:rPr>
          <w:bCs/>
        </w:rPr>
        <w:t xml:space="preserve"> </w:t>
      </w:r>
      <w:r w:rsidRPr="002E7B71">
        <w:rPr>
          <w:bCs/>
        </w:rPr>
        <w:t xml:space="preserve"> 2000043154940</w:t>
      </w:r>
    </w:p>
    <w:p w:rsidR="002E7B71" w:rsidRPr="002E7B71" w:rsidRDefault="002E7B71" w:rsidP="002E7B71">
      <w:pPr>
        <w:rPr>
          <w:bCs/>
        </w:rPr>
      </w:pPr>
      <w:r w:rsidRPr="002E7B71">
        <w:rPr>
          <w:b/>
          <w:bCs/>
        </w:rPr>
        <w:t>Title:</w:t>
      </w:r>
      <w:r w:rsidRPr="002E7B71">
        <w:rPr>
          <w:bCs/>
        </w:rPr>
        <w:t>                  District of Columbia Government/Unclaimed Property</w:t>
      </w:r>
    </w:p>
    <w:p w:rsidR="002E7B71" w:rsidRPr="002E7B71" w:rsidRDefault="002E7B71" w:rsidP="002E7B71">
      <w:pPr>
        <w:rPr>
          <w:bCs/>
        </w:rPr>
      </w:pPr>
      <w:r w:rsidRPr="002E7B71">
        <w:rPr>
          <w:b/>
          <w:bCs/>
        </w:rPr>
        <w:t>Ref Line:</w:t>
      </w:r>
      <w:r w:rsidRPr="002E7B71">
        <w:rPr>
          <w:bCs/>
        </w:rPr>
        <w:t>          </w:t>
      </w:r>
      <w:r>
        <w:rPr>
          <w:bCs/>
        </w:rPr>
        <w:t xml:space="preserve"> </w:t>
      </w:r>
      <w:r w:rsidRPr="002E7B71">
        <w:rPr>
          <w:bCs/>
        </w:rPr>
        <w:t>Your FEIN or Tax ID number, and name</w:t>
      </w:r>
    </w:p>
    <w:p w:rsidR="00543902" w:rsidRPr="00642571" w:rsidRDefault="0008044A" w:rsidP="00543902">
      <w:pPr>
        <w:autoSpaceDE w:val="0"/>
        <w:autoSpaceDN w:val="0"/>
        <w:adjustRightInd w:val="0"/>
        <w:rPr>
          <w:b/>
          <w:bCs/>
        </w:rPr>
      </w:pPr>
      <w:r>
        <w:rPr>
          <w:b/>
          <w:bCs/>
        </w:rPr>
        <w:br w:type="page"/>
      </w:r>
      <w:r w:rsidR="00543902" w:rsidRPr="00642571">
        <w:rPr>
          <w:b/>
          <w:bCs/>
        </w:rPr>
        <w:lastRenderedPageBreak/>
        <w:t>INSTRUCTIONS FOR REGISTRATION OF MUTUAL FUNDS</w:t>
      </w:r>
    </w:p>
    <w:p w:rsidR="00441381" w:rsidRDefault="00441381" w:rsidP="0022107F">
      <w:pPr>
        <w:autoSpaceDE w:val="0"/>
        <w:autoSpaceDN w:val="0"/>
        <w:adjustRightInd w:val="0"/>
        <w:rPr>
          <w:b/>
        </w:rPr>
      </w:pPr>
    </w:p>
    <w:p w:rsidR="00741E31" w:rsidRPr="00741E31" w:rsidRDefault="00741E31" w:rsidP="00741E31">
      <w:pPr>
        <w:rPr>
          <w:color w:val="000000"/>
          <w:sz w:val="22"/>
          <w:szCs w:val="22"/>
        </w:rPr>
      </w:pPr>
      <w:r w:rsidRPr="00741E31">
        <w:rPr>
          <w:color w:val="000000"/>
          <w:sz w:val="22"/>
          <w:szCs w:val="22"/>
        </w:rPr>
        <w:t xml:space="preserve">When reporting Mutual Funds, please be sure to include the complete Fund name, the FEIN Number, CUSIP Number and the Account Number for the Fund. </w:t>
      </w:r>
    </w:p>
    <w:p w:rsidR="00741E31" w:rsidRPr="00741E31" w:rsidRDefault="00741E31" w:rsidP="00741E31">
      <w:pPr>
        <w:rPr>
          <w:bCs/>
          <w:sz w:val="22"/>
          <w:szCs w:val="22"/>
          <w:lang w:val="en"/>
        </w:rPr>
      </w:pPr>
    </w:p>
    <w:p w:rsidR="00741E31" w:rsidRPr="00741E31" w:rsidRDefault="0067643D" w:rsidP="00741E31">
      <w:pPr>
        <w:rPr>
          <w:b/>
          <w:bCs/>
          <w:sz w:val="22"/>
          <w:szCs w:val="22"/>
          <w:lang w:val="en"/>
        </w:rPr>
      </w:pPr>
      <w:r>
        <w:rPr>
          <w:b/>
          <w:bCs/>
          <w:sz w:val="22"/>
          <w:szCs w:val="22"/>
          <w:lang w:val="en"/>
        </w:rPr>
        <w:t>Xerox</w:t>
      </w:r>
      <w:r w:rsidR="00741E31" w:rsidRPr="00741E31">
        <w:rPr>
          <w:b/>
          <w:bCs/>
          <w:sz w:val="22"/>
          <w:szCs w:val="22"/>
          <w:lang w:val="en"/>
        </w:rPr>
        <w:t xml:space="preserve"> will provide account numbers for all mutual funds that will be transferred to the state’s account. Please contact </w:t>
      </w:r>
      <w:r w:rsidR="0025772F">
        <w:rPr>
          <w:b/>
          <w:bCs/>
          <w:sz w:val="22"/>
          <w:szCs w:val="22"/>
          <w:lang w:val="en"/>
        </w:rPr>
        <w:t>Margaret Wagner</w:t>
      </w:r>
      <w:r w:rsidR="00741E31" w:rsidRPr="00741E31">
        <w:rPr>
          <w:b/>
          <w:bCs/>
          <w:sz w:val="22"/>
          <w:szCs w:val="22"/>
          <w:lang w:val="en"/>
        </w:rPr>
        <w:t xml:space="preserve"> at </w:t>
      </w:r>
      <w:r w:rsidR="0025772F">
        <w:rPr>
          <w:b/>
          <w:bCs/>
          <w:sz w:val="22"/>
          <w:szCs w:val="22"/>
          <w:lang w:val="en"/>
        </w:rPr>
        <w:t>617-722-9603</w:t>
      </w:r>
      <w:r w:rsidR="00741E31" w:rsidRPr="00741E31">
        <w:rPr>
          <w:b/>
          <w:bCs/>
          <w:sz w:val="22"/>
          <w:szCs w:val="22"/>
          <w:lang w:val="en"/>
        </w:rPr>
        <w:t xml:space="preserve"> to obtain account numbers </w:t>
      </w:r>
      <w:r w:rsidR="006A10BF">
        <w:rPr>
          <w:b/>
          <w:bCs/>
          <w:sz w:val="22"/>
          <w:szCs w:val="22"/>
          <w:lang w:val="en"/>
        </w:rPr>
        <w:t>3-4 business days</w:t>
      </w:r>
      <w:r w:rsidR="00741E31" w:rsidRPr="00741E31">
        <w:rPr>
          <w:b/>
          <w:bCs/>
          <w:sz w:val="22"/>
          <w:szCs w:val="22"/>
          <w:lang w:val="en"/>
        </w:rPr>
        <w:t xml:space="preserve"> prior to attempting delivery.</w:t>
      </w:r>
    </w:p>
    <w:p w:rsidR="00741E31" w:rsidRPr="00741E31" w:rsidRDefault="00741E31" w:rsidP="00741E31">
      <w:pPr>
        <w:autoSpaceDE w:val="0"/>
        <w:autoSpaceDN w:val="0"/>
        <w:adjustRightInd w:val="0"/>
        <w:rPr>
          <w:color w:val="000000"/>
          <w:sz w:val="22"/>
          <w:szCs w:val="22"/>
        </w:rPr>
      </w:pPr>
    </w:p>
    <w:p w:rsidR="00741E31" w:rsidRPr="00741E31" w:rsidRDefault="00741E31" w:rsidP="00741E31">
      <w:pPr>
        <w:autoSpaceDE w:val="0"/>
        <w:autoSpaceDN w:val="0"/>
        <w:adjustRightInd w:val="0"/>
        <w:rPr>
          <w:color w:val="000000"/>
          <w:sz w:val="22"/>
          <w:szCs w:val="22"/>
        </w:rPr>
      </w:pPr>
      <w:r w:rsidRPr="00741E31">
        <w:rPr>
          <w:color w:val="000000"/>
          <w:sz w:val="22"/>
          <w:szCs w:val="22"/>
        </w:rPr>
        <w:t xml:space="preserve">Please set up the account so the dividends are reinvested </w:t>
      </w:r>
      <w:r w:rsidR="00EF4E33" w:rsidRPr="00741E31">
        <w:rPr>
          <w:color w:val="000000"/>
          <w:sz w:val="22"/>
          <w:szCs w:val="22"/>
        </w:rPr>
        <w:t>and</w:t>
      </w:r>
      <w:r w:rsidRPr="00741E31">
        <w:rPr>
          <w:color w:val="000000"/>
          <w:sz w:val="22"/>
          <w:szCs w:val="22"/>
        </w:rPr>
        <w:t xml:space="preserve"> interested party statements are sent to:</w:t>
      </w:r>
    </w:p>
    <w:p w:rsidR="00741E31" w:rsidRPr="00741E31" w:rsidRDefault="00741E31" w:rsidP="00741E31">
      <w:pPr>
        <w:autoSpaceDE w:val="0"/>
        <w:autoSpaceDN w:val="0"/>
        <w:adjustRightInd w:val="0"/>
        <w:jc w:val="center"/>
        <w:rPr>
          <w:rFonts w:ascii="Times-Roman" w:hAnsi="Times-Roman" w:cs="Times-Roman"/>
          <w:b/>
          <w:color w:val="000000"/>
          <w:sz w:val="22"/>
          <w:szCs w:val="22"/>
        </w:rPr>
      </w:pPr>
    </w:p>
    <w:p w:rsidR="00741E31" w:rsidRPr="00741E31" w:rsidRDefault="0067643D" w:rsidP="00741E31">
      <w:pPr>
        <w:autoSpaceDE w:val="0"/>
        <w:autoSpaceDN w:val="0"/>
        <w:adjustRightInd w:val="0"/>
        <w:jc w:val="center"/>
        <w:outlineLvl w:val="0"/>
        <w:rPr>
          <w:b/>
          <w:color w:val="000000"/>
          <w:sz w:val="22"/>
          <w:szCs w:val="22"/>
        </w:rPr>
      </w:pPr>
      <w:r>
        <w:rPr>
          <w:b/>
          <w:color w:val="000000"/>
          <w:sz w:val="22"/>
          <w:szCs w:val="22"/>
        </w:rPr>
        <w:t>Xerox</w:t>
      </w:r>
      <w:r w:rsidR="00741E31" w:rsidRPr="00741E31">
        <w:rPr>
          <w:b/>
          <w:color w:val="000000"/>
          <w:sz w:val="22"/>
          <w:szCs w:val="22"/>
        </w:rPr>
        <w:t xml:space="preserve"> Unclaimed Property Clearinghouse</w:t>
      </w:r>
    </w:p>
    <w:p w:rsidR="00741E31" w:rsidRPr="00741E31" w:rsidRDefault="00741E31" w:rsidP="00741E31">
      <w:pPr>
        <w:jc w:val="center"/>
        <w:rPr>
          <w:b/>
          <w:sz w:val="22"/>
          <w:szCs w:val="22"/>
          <w:lang w:val="en"/>
        </w:rPr>
      </w:pPr>
      <w:smartTag w:uri="urn:schemas-microsoft-com:office:smarttags" w:element="Street">
        <w:smartTag w:uri="urn:schemas-microsoft-com:office:smarttags" w:element="address">
          <w:r w:rsidRPr="00741E31">
            <w:rPr>
              <w:b/>
              <w:sz w:val="22"/>
              <w:szCs w:val="22"/>
              <w:lang w:val="en"/>
            </w:rPr>
            <w:t>100 Hancock St</w:t>
          </w:r>
        </w:smartTag>
      </w:smartTag>
      <w:r w:rsidRPr="00741E31">
        <w:rPr>
          <w:b/>
          <w:sz w:val="22"/>
          <w:szCs w:val="22"/>
          <w:lang w:val="en"/>
        </w:rPr>
        <w:t>, 10</w:t>
      </w:r>
      <w:r w:rsidRPr="00741E31">
        <w:rPr>
          <w:b/>
          <w:sz w:val="22"/>
          <w:szCs w:val="22"/>
          <w:vertAlign w:val="superscript"/>
          <w:lang w:val="en"/>
        </w:rPr>
        <w:t>th</w:t>
      </w:r>
      <w:r w:rsidRPr="00741E31">
        <w:rPr>
          <w:b/>
          <w:sz w:val="22"/>
          <w:szCs w:val="22"/>
          <w:lang w:val="en"/>
        </w:rPr>
        <w:t xml:space="preserve"> floor</w:t>
      </w:r>
    </w:p>
    <w:p w:rsidR="00741E31" w:rsidRPr="00741E31" w:rsidRDefault="00741E31" w:rsidP="00741E31">
      <w:pPr>
        <w:autoSpaceDE w:val="0"/>
        <w:autoSpaceDN w:val="0"/>
        <w:adjustRightInd w:val="0"/>
        <w:jc w:val="center"/>
        <w:rPr>
          <w:b/>
          <w:sz w:val="22"/>
          <w:szCs w:val="22"/>
          <w:lang w:val="en"/>
        </w:rPr>
      </w:pPr>
      <w:smartTag w:uri="urn:schemas-microsoft-com:office:smarttags" w:element="place">
        <w:smartTag w:uri="urn:schemas-microsoft-com:office:smarttags" w:element="City">
          <w:r w:rsidRPr="00741E31">
            <w:rPr>
              <w:b/>
              <w:sz w:val="22"/>
              <w:szCs w:val="22"/>
              <w:lang w:val="en"/>
            </w:rPr>
            <w:t>North Quincy</w:t>
          </w:r>
        </w:smartTag>
        <w:r w:rsidRPr="00741E31">
          <w:rPr>
            <w:b/>
            <w:sz w:val="22"/>
            <w:szCs w:val="22"/>
            <w:lang w:val="en"/>
          </w:rPr>
          <w:t xml:space="preserve">, </w:t>
        </w:r>
        <w:smartTag w:uri="urn:schemas-microsoft-com:office:smarttags" w:element="State">
          <w:r w:rsidRPr="00741E31">
            <w:rPr>
              <w:b/>
              <w:sz w:val="22"/>
              <w:szCs w:val="22"/>
              <w:lang w:val="en"/>
            </w:rPr>
            <w:t>MA</w:t>
          </w:r>
        </w:smartTag>
        <w:r w:rsidRPr="00741E31">
          <w:rPr>
            <w:b/>
            <w:sz w:val="22"/>
            <w:szCs w:val="22"/>
            <w:lang w:val="en"/>
          </w:rPr>
          <w:t xml:space="preserve"> </w:t>
        </w:r>
        <w:smartTag w:uri="urn:schemas-microsoft-com:office:smarttags" w:element="PostalCode">
          <w:r w:rsidRPr="00741E31">
            <w:rPr>
              <w:b/>
              <w:sz w:val="22"/>
              <w:szCs w:val="22"/>
              <w:lang w:val="en"/>
            </w:rPr>
            <w:t>02171</w:t>
          </w:r>
        </w:smartTag>
      </w:smartTag>
    </w:p>
    <w:p w:rsidR="00741E31" w:rsidRDefault="00741E31" w:rsidP="00741E31">
      <w:pPr>
        <w:autoSpaceDE w:val="0"/>
        <w:autoSpaceDN w:val="0"/>
        <w:adjustRightInd w:val="0"/>
        <w:jc w:val="center"/>
        <w:rPr>
          <w:b/>
          <w:color w:val="000000"/>
          <w:sz w:val="22"/>
          <w:szCs w:val="22"/>
        </w:rPr>
      </w:pPr>
      <w:r w:rsidRPr="00741E31">
        <w:rPr>
          <w:b/>
          <w:color w:val="000000"/>
          <w:sz w:val="22"/>
          <w:szCs w:val="22"/>
        </w:rPr>
        <w:t>Attn. Custody Department</w:t>
      </w:r>
    </w:p>
    <w:p w:rsidR="00256910" w:rsidRDefault="00256910" w:rsidP="00741E31">
      <w:pPr>
        <w:autoSpaceDE w:val="0"/>
        <w:autoSpaceDN w:val="0"/>
        <w:adjustRightInd w:val="0"/>
        <w:jc w:val="center"/>
        <w:rPr>
          <w:b/>
          <w:color w:val="000000"/>
          <w:sz w:val="22"/>
          <w:szCs w:val="22"/>
        </w:rPr>
      </w:pPr>
    </w:p>
    <w:p w:rsidR="00741E31" w:rsidRPr="00741E31" w:rsidRDefault="00741E31" w:rsidP="00741E31">
      <w:pPr>
        <w:pStyle w:val="NormalWeb"/>
        <w:shd w:val="clear" w:color="auto" w:fill="FFFFFF"/>
        <w:spacing w:before="0" w:beforeAutospacing="0" w:after="0" w:afterAutospacing="0" w:line="240" w:lineRule="auto"/>
        <w:rPr>
          <w:color w:val="000000"/>
          <w:sz w:val="22"/>
          <w:szCs w:val="22"/>
        </w:rPr>
      </w:pPr>
      <w:r w:rsidRPr="00741E31">
        <w:rPr>
          <w:color w:val="000000"/>
          <w:sz w:val="22"/>
          <w:szCs w:val="22"/>
        </w:rPr>
        <w:t xml:space="preserve">A statement showing the shares in </w:t>
      </w:r>
      <w:r w:rsidR="00CD36F9" w:rsidRPr="00741E31">
        <w:rPr>
          <w:color w:val="000000"/>
          <w:sz w:val="22"/>
          <w:szCs w:val="22"/>
        </w:rPr>
        <w:t>the nominee</w:t>
      </w:r>
      <w:r w:rsidRPr="00741E31">
        <w:rPr>
          <w:color w:val="000000"/>
          <w:sz w:val="22"/>
          <w:szCs w:val="22"/>
        </w:rPr>
        <w:t xml:space="preserve"> name (</w:t>
      </w:r>
      <w:r w:rsidR="004F669A">
        <w:rPr>
          <w:color w:val="000000"/>
          <w:sz w:val="22"/>
          <w:szCs w:val="22"/>
        </w:rPr>
        <w:t>MAC</w:t>
      </w:r>
      <w:r w:rsidR="00CD36F9">
        <w:rPr>
          <w:color w:val="000000"/>
          <w:sz w:val="22"/>
          <w:szCs w:val="22"/>
        </w:rPr>
        <w:t xml:space="preserve"> </w:t>
      </w:r>
      <w:r w:rsidR="004F669A">
        <w:rPr>
          <w:color w:val="000000"/>
          <w:sz w:val="22"/>
          <w:szCs w:val="22"/>
        </w:rPr>
        <w:t>&amp;</w:t>
      </w:r>
      <w:r w:rsidR="00CD36F9">
        <w:rPr>
          <w:color w:val="000000"/>
          <w:sz w:val="22"/>
          <w:szCs w:val="22"/>
        </w:rPr>
        <w:t xml:space="preserve"> </w:t>
      </w:r>
      <w:r w:rsidR="004F669A">
        <w:rPr>
          <w:color w:val="000000"/>
          <w:sz w:val="22"/>
          <w:szCs w:val="22"/>
        </w:rPr>
        <w:t>CO</w:t>
      </w:r>
      <w:r w:rsidRPr="00741E31">
        <w:rPr>
          <w:color w:val="000000"/>
          <w:sz w:val="22"/>
          <w:szCs w:val="22"/>
        </w:rPr>
        <w:t xml:space="preserve">) and Account Number: </w:t>
      </w:r>
      <w:r w:rsidR="000C1EB1">
        <w:rPr>
          <w:b/>
          <w:color w:val="000000"/>
          <w:sz w:val="22"/>
          <w:szCs w:val="22"/>
        </w:rPr>
        <w:t>822437</w:t>
      </w:r>
      <w:r w:rsidRPr="0016527F">
        <w:rPr>
          <w:b/>
          <w:color w:val="000000"/>
          <w:sz w:val="22"/>
          <w:szCs w:val="22"/>
        </w:rPr>
        <w:t xml:space="preserve"> </w:t>
      </w:r>
      <w:r w:rsidRPr="00741E31">
        <w:rPr>
          <w:color w:val="000000"/>
          <w:sz w:val="22"/>
          <w:szCs w:val="22"/>
        </w:rPr>
        <w:t xml:space="preserve">must accompany your Report of Unclaimed Property for your report to be considered complete. </w:t>
      </w:r>
    </w:p>
    <w:p w:rsidR="00741E31" w:rsidRPr="00741E31" w:rsidRDefault="00741E31" w:rsidP="00741E31">
      <w:pPr>
        <w:pStyle w:val="NormalWeb"/>
        <w:shd w:val="clear" w:color="auto" w:fill="FFFFFF"/>
        <w:spacing w:before="0" w:beforeAutospacing="0" w:after="0" w:afterAutospacing="0" w:line="240" w:lineRule="auto"/>
        <w:rPr>
          <w:color w:val="000000"/>
          <w:sz w:val="22"/>
          <w:szCs w:val="22"/>
        </w:rPr>
      </w:pPr>
    </w:p>
    <w:p w:rsidR="00741E31" w:rsidRPr="00741E31" w:rsidRDefault="00741E31" w:rsidP="00741E31">
      <w:pPr>
        <w:rPr>
          <w:bCs/>
          <w:sz w:val="22"/>
          <w:szCs w:val="22"/>
          <w:lang w:val="en"/>
        </w:rPr>
      </w:pPr>
      <w:r w:rsidRPr="00741E31">
        <w:rPr>
          <w:bCs/>
          <w:sz w:val="22"/>
          <w:szCs w:val="22"/>
          <w:lang w:val="en"/>
        </w:rPr>
        <w:t xml:space="preserve">If the fund chooses to establish new account numbers and register mutual funds as indicated below, please provide a detailed list </w:t>
      </w:r>
      <w:r w:rsidR="007D3056">
        <w:rPr>
          <w:bCs/>
          <w:sz w:val="22"/>
          <w:szCs w:val="22"/>
          <w:lang w:val="en"/>
        </w:rPr>
        <w:t>3-4 business</w:t>
      </w:r>
      <w:r w:rsidRPr="00741E31">
        <w:rPr>
          <w:bCs/>
          <w:sz w:val="22"/>
          <w:szCs w:val="22"/>
          <w:lang w:val="en"/>
        </w:rPr>
        <w:t xml:space="preserve"> in advance to </w:t>
      </w:r>
      <w:hyperlink r:id="rId15" w:history="1">
        <w:r w:rsidR="00C44536" w:rsidRPr="004F4648">
          <w:rPr>
            <w:rStyle w:val="Hyperlink"/>
            <w:bCs/>
            <w:sz w:val="22"/>
            <w:szCs w:val="22"/>
            <w:lang w:val="en"/>
          </w:rPr>
          <w:t>upch.custody@conduent.com</w:t>
        </w:r>
      </w:hyperlink>
      <w:r w:rsidRPr="00741E31">
        <w:rPr>
          <w:bCs/>
          <w:sz w:val="22"/>
          <w:szCs w:val="22"/>
          <w:lang w:val="en"/>
        </w:rPr>
        <w:t>.  This list should contain cusip number, name of the fund, share amount and the account number at the fund.</w:t>
      </w:r>
    </w:p>
    <w:p w:rsidR="00741E31" w:rsidRPr="00741E31" w:rsidRDefault="00741E31" w:rsidP="00741E31">
      <w:pPr>
        <w:rPr>
          <w:color w:val="000000"/>
          <w:kern w:val="28"/>
          <w:sz w:val="22"/>
          <w:szCs w:val="22"/>
          <w:lang w:val="en"/>
        </w:rPr>
      </w:pPr>
    </w:p>
    <w:p w:rsidR="00741E31" w:rsidRPr="00741E31" w:rsidRDefault="00741E31" w:rsidP="00741E31">
      <w:pPr>
        <w:pStyle w:val="NormalWeb"/>
        <w:shd w:val="clear" w:color="auto" w:fill="FFFFFF"/>
        <w:spacing w:before="0" w:beforeAutospacing="0" w:after="0" w:afterAutospacing="0" w:line="240" w:lineRule="auto"/>
        <w:rPr>
          <w:sz w:val="22"/>
          <w:szCs w:val="22"/>
          <w:lang w:val="en"/>
        </w:rPr>
      </w:pPr>
      <w:r w:rsidRPr="00741E31">
        <w:rPr>
          <w:sz w:val="22"/>
          <w:szCs w:val="22"/>
          <w:lang w:val="en"/>
        </w:rPr>
        <w:t>Note: All new accounts should be set up with Phone Privileges and Dividend Payments to be reinvested.</w:t>
      </w:r>
    </w:p>
    <w:p w:rsidR="00741E31" w:rsidRPr="00741E31" w:rsidRDefault="00741E31" w:rsidP="00741E31">
      <w:pPr>
        <w:pStyle w:val="NormalWeb"/>
        <w:shd w:val="clear" w:color="auto" w:fill="FFFFFF"/>
        <w:spacing w:before="0" w:beforeAutospacing="0" w:after="0" w:afterAutospacing="0" w:line="240" w:lineRule="auto"/>
        <w:outlineLvl w:val="0"/>
      </w:pPr>
      <w:r w:rsidRPr="00741E31">
        <w:t>Register Mutual Funds as follows:</w:t>
      </w:r>
    </w:p>
    <w:p w:rsidR="00741E31" w:rsidRPr="00084515" w:rsidRDefault="00741E31" w:rsidP="00741E31">
      <w:pPr>
        <w:autoSpaceDE w:val="0"/>
        <w:autoSpaceDN w:val="0"/>
        <w:adjustRightInd w:val="0"/>
        <w:jc w:val="center"/>
        <w:outlineLvl w:val="0"/>
        <w:rPr>
          <w:b/>
          <w:bCs/>
          <w:color w:val="000000"/>
          <w:sz w:val="18"/>
          <w:szCs w:val="20"/>
        </w:rPr>
      </w:pPr>
      <w:r w:rsidRPr="00084515">
        <w:rPr>
          <w:b/>
          <w:bCs/>
          <w:color w:val="000000"/>
          <w:sz w:val="18"/>
          <w:szCs w:val="20"/>
        </w:rPr>
        <w:t>MAC &amp; CO</w:t>
      </w:r>
    </w:p>
    <w:p w:rsidR="00741E31" w:rsidRPr="00084515" w:rsidRDefault="00741E31" w:rsidP="00741E31">
      <w:pPr>
        <w:autoSpaceDE w:val="0"/>
        <w:autoSpaceDN w:val="0"/>
        <w:adjustRightInd w:val="0"/>
        <w:jc w:val="center"/>
        <w:rPr>
          <w:b/>
          <w:bCs/>
          <w:color w:val="000000"/>
          <w:sz w:val="18"/>
          <w:szCs w:val="20"/>
        </w:rPr>
      </w:pPr>
      <w:r w:rsidRPr="00084515">
        <w:rPr>
          <w:b/>
          <w:bCs/>
          <w:color w:val="000000"/>
          <w:sz w:val="18"/>
          <w:szCs w:val="20"/>
        </w:rPr>
        <w:t>Mutual Fund Operation</w:t>
      </w:r>
    </w:p>
    <w:p w:rsidR="00741E31" w:rsidRPr="00084515" w:rsidRDefault="00741E31" w:rsidP="00741E31">
      <w:pPr>
        <w:autoSpaceDE w:val="0"/>
        <w:autoSpaceDN w:val="0"/>
        <w:adjustRightInd w:val="0"/>
        <w:jc w:val="center"/>
        <w:rPr>
          <w:b/>
          <w:bCs/>
          <w:color w:val="000000"/>
          <w:sz w:val="18"/>
          <w:szCs w:val="20"/>
        </w:rPr>
      </w:pPr>
      <w:r w:rsidRPr="00084515">
        <w:rPr>
          <w:b/>
          <w:bCs/>
          <w:color w:val="000000"/>
          <w:sz w:val="18"/>
          <w:szCs w:val="20"/>
        </w:rPr>
        <w:t>P O Box 3198</w:t>
      </w:r>
    </w:p>
    <w:p w:rsidR="00741E31" w:rsidRPr="00084515" w:rsidRDefault="00741E31" w:rsidP="00741E31">
      <w:pPr>
        <w:autoSpaceDE w:val="0"/>
        <w:autoSpaceDN w:val="0"/>
        <w:adjustRightInd w:val="0"/>
        <w:jc w:val="center"/>
        <w:rPr>
          <w:b/>
          <w:bCs/>
          <w:color w:val="000000"/>
          <w:sz w:val="18"/>
          <w:szCs w:val="20"/>
        </w:rPr>
      </w:pPr>
      <w:r w:rsidRPr="00084515">
        <w:rPr>
          <w:b/>
          <w:bCs/>
          <w:color w:val="000000"/>
          <w:sz w:val="18"/>
          <w:szCs w:val="20"/>
        </w:rPr>
        <w:t>Pittsburgh, PA 15230-3198</w:t>
      </w:r>
    </w:p>
    <w:p w:rsidR="00741E31" w:rsidRPr="00084515" w:rsidRDefault="00741E31" w:rsidP="00741E31">
      <w:pPr>
        <w:autoSpaceDE w:val="0"/>
        <w:autoSpaceDN w:val="0"/>
        <w:adjustRightInd w:val="0"/>
        <w:jc w:val="center"/>
        <w:rPr>
          <w:b/>
          <w:bCs/>
          <w:color w:val="000000"/>
          <w:sz w:val="18"/>
          <w:szCs w:val="20"/>
        </w:rPr>
      </w:pPr>
      <w:r w:rsidRPr="00084515">
        <w:rPr>
          <w:b/>
          <w:bCs/>
          <w:color w:val="000000"/>
          <w:sz w:val="18"/>
          <w:szCs w:val="20"/>
        </w:rPr>
        <w:t xml:space="preserve">Account # </w:t>
      </w:r>
      <w:r w:rsidR="000C1EB1">
        <w:rPr>
          <w:b/>
          <w:bCs/>
          <w:color w:val="000000"/>
          <w:sz w:val="18"/>
          <w:szCs w:val="20"/>
        </w:rPr>
        <w:t>822437</w:t>
      </w:r>
    </w:p>
    <w:p w:rsidR="00741E31" w:rsidRDefault="00EE7AA3" w:rsidP="00741E31">
      <w:pPr>
        <w:autoSpaceDE w:val="0"/>
        <w:autoSpaceDN w:val="0"/>
        <w:adjustRightInd w:val="0"/>
        <w:jc w:val="center"/>
        <w:rPr>
          <w:b/>
          <w:bCs/>
          <w:color w:val="000000"/>
          <w:sz w:val="18"/>
          <w:szCs w:val="20"/>
        </w:rPr>
      </w:pPr>
      <w:r>
        <w:rPr>
          <w:b/>
          <w:bCs/>
          <w:color w:val="000000"/>
          <w:sz w:val="18"/>
          <w:szCs w:val="20"/>
        </w:rPr>
        <w:t>FEIN 23-6019000</w:t>
      </w:r>
    </w:p>
    <w:p w:rsidR="007C646B" w:rsidRDefault="007C646B" w:rsidP="00741E31">
      <w:pPr>
        <w:autoSpaceDE w:val="0"/>
        <w:autoSpaceDN w:val="0"/>
        <w:adjustRightInd w:val="0"/>
        <w:jc w:val="center"/>
        <w:rPr>
          <w:b/>
          <w:bCs/>
          <w:color w:val="000000"/>
          <w:sz w:val="18"/>
          <w:szCs w:val="20"/>
        </w:rPr>
      </w:pPr>
    </w:p>
    <w:p w:rsidR="00741E31" w:rsidRDefault="00741E31" w:rsidP="00741E31">
      <w:pPr>
        <w:outlineLvl w:val="0"/>
        <w:rPr>
          <w:rFonts w:ascii="Times-Bold" w:hAnsi="Times-Bold"/>
          <w:b/>
          <w:bCs/>
          <w:sz w:val="18"/>
          <w:szCs w:val="22"/>
        </w:rPr>
      </w:pPr>
      <w:r w:rsidRPr="00084515">
        <w:rPr>
          <w:b/>
          <w:bCs/>
          <w:sz w:val="18"/>
          <w:szCs w:val="22"/>
        </w:rPr>
        <w:t>Closed-End funds</w:t>
      </w:r>
      <w:r w:rsidR="007C646B">
        <w:rPr>
          <w:b/>
          <w:bCs/>
          <w:sz w:val="18"/>
          <w:szCs w:val="22"/>
        </w:rPr>
        <w:t xml:space="preserve"> </w:t>
      </w:r>
      <w:r w:rsidR="007C646B" w:rsidRPr="007C646B">
        <w:rPr>
          <w:b/>
          <w:bCs/>
          <w:sz w:val="18"/>
          <w:szCs w:val="22"/>
          <w:u w:val="single"/>
        </w:rPr>
        <w:t>only</w:t>
      </w:r>
      <w:r w:rsidRPr="00084515">
        <w:rPr>
          <w:b/>
          <w:bCs/>
          <w:sz w:val="18"/>
          <w:szCs w:val="22"/>
        </w:rPr>
        <w:t xml:space="preserve"> should be put in the account for the District of Columbia with the below registration:</w:t>
      </w:r>
      <w:r w:rsidRPr="00084515">
        <w:rPr>
          <w:rFonts w:ascii="Times-Bold" w:hAnsi="Times-Bold"/>
          <w:b/>
          <w:bCs/>
          <w:sz w:val="18"/>
          <w:szCs w:val="22"/>
        </w:rPr>
        <w:t xml:space="preserve"> </w:t>
      </w:r>
    </w:p>
    <w:p w:rsidR="007C646B" w:rsidRDefault="007C646B" w:rsidP="00741E31">
      <w:pPr>
        <w:outlineLvl w:val="0"/>
        <w:rPr>
          <w:rFonts w:ascii="Times-Bold" w:hAnsi="Times-Bold"/>
          <w:b/>
          <w:bCs/>
          <w:sz w:val="18"/>
          <w:szCs w:val="22"/>
        </w:rPr>
      </w:pPr>
    </w:p>
    <w:p w:rsidR="00A41B52" w:rsidRDefault="007C646B" w:rsidP="00A41B52">
      <w:pPr>
        <w:ind w:left="3600" w:firstLine="720"/>
        <w:outlineLvl w:val="0"/>
        <w:rPr>
          <w:rFonts w:ascii="Times-Bold" w:hAnsi="Times-Bold"/>
          <w:b/>
          <w:bCs/>
          <w:sz w:val="18"/>
          <w:szCs w:val="22"/>
        </w:rPr>
      </w:pPr>
      <w:r>
        <w:rPr>
          <w:rFonts w:ascii="Times-Bold" w:hAnsi="Times-Bold"/>
          <w:b/>
          <w:bCs/>
          <w:sz w:val="18"/>
          <w:szCs w:val="22"/>
        </w:rPr>
        <w:t>DCGOV &amp; CO</w:t>
      </w:r>
    </w:p>
    <w:p w:rsidR="007C646B" w:rsidRDefault="007C646B" w:rsidP="00A41B52">
      <w:pPr>
        <w:ind w:left="3600" w:firstLine="720"/>
        <w:outlineLvl w:val="0"/>
        <w:rPr>
          <w:rFonts w:ascii="Times-Bold" w:hAnsi="Times-Bold"/>
          <w:b/>
          <w:bCs/>
          <w:sz w:val="18"/>
          <w:szCs w:val="22"/>
        </w:rPr>
      </w:pPr>
      <w:r>
        <w:rPr>
          <w:rFonts w:ascii="Times-Bold" w:hAnsi="Times-Bold"/>
          <w:b/>
          <w:bCs/>
          <w:sz w:val="18"/>
          <w:szCs w:val="22"/>
        </w:rPr>
        <w:t>c/o Xerox Business LLC</w:t>
      </w:r>
    </w:p>
    <w:p w:rsidR="007C646B" w:rsidRDefault="007C646B" w:rsidP="007C646B">
      <w:pPr>
        <w:ind w:left="4320"/>
        <w:outlineLvl w:val="0"/>
        <w:rPr>
          <w:rFonts w:ascii="Times-Bold" w:hAnsi="Times-Bold"/>
          <w:b/>
          <w:bCs/>
          <w:sz w:val="18"/>
          <w:szCs w:val="22"/>
        </w:rPr>
      </w:pPr>
      <w:r>
        <w:rPr>
          <w:rFonts w:ascii="Times-Bold" w:hAnsi="Times-Bold"/>
          <w:b/>
          <w:bCs/>
          <w:sz w:val="18"/>
          <w:szCs w:val="22"/>
        </w:rPr>
        <w:t>100 Hancock St., 10</w:t>
      </w:r>
      <w:r w:rsidRPr="007C646B">
        <w:rPr>
          <w:rFonts w:ascii="Times-Bold" w:hAnsi="Times-Bold"/>
          <w:b/>
          <w:bCs/>
          <w:sz w:val="18"/>
          <w:szCs w:val="22"/>
          <w:vertAlign w:val="superscript"/>
        </w:rPr>
        <w:t>th</w:t>
      </w:r>
      <w:r>
        <w:rPr>
          <w:rFonts w:ascii="Times-Bold" w:hAnsi="Times-Bold"/>
          <w:b/>
          <w:bCs/>
          <w:sz w:val="18"/>
          <w:szCs w:val="22"/>
        </w:rPr>
        <w:t xml:space="preserve"> Floor</w:t>
      </w:r>
    </w:p>
    <w:p w:rsidR="007C646B" w:rsidRDefault="007C646B" w:rsidP="007C646B">
      <w:pPr>
        <w:ind w:left="4320"/>
        <w:outlineLvl w:val="0"/>
        <w:rPr>
          <w:rFonts w:ascii="Times-Bold" w:hAnsi="Times-Bold"/>
          <w:b/>
          <w:bCs/>
          <w:sz w:val="18"/>
          <w:szCs w:val="22"/>
        </w:rPr>
      </w:pPr>
      <w:r>
        <w:rPr>
          <w:rFonts w:ascii="Times-Bold" w:hAnsi="Times-Bold"/>
          <w:b/>
          <w:bCs/>
          <w:sz w:val="18"/>
          <w:szCs w:val="22"/>
        </w:rPr>
        <w:t>Quincy, MA  02171</w:t>
      </w:r>
    </w:p>
    <w:p w:rsidR="007C646B" w:rsidRDefault="007C646B" w:rsidP="007C646B">
      <w:pPr>
        <w:ind w:left="4320"/>
        <w:outlineLvl w:val="0"/>
        <w:rPr>
          <w:rFonts w:ascii="Times-Bold" w:hAnsi="Times-Bold"/>
          <w:b/>
          <w:bCs/>
          <w:sz w:val="18"/>
          <w:szCs w:val="22"/>
        </w:rPr>
      </w:pPr>
      <w:r>
        <w:rPr>
          <w:rFonts w:ascii="Times-Bold" w:hAnsi="Times-Bold"/>
          <w:b/>
          <w:bCs/>
          <w:sz w:val="18"/>
          <w:szCs w:val="22"/>
        </w:rPr>
        <w:t>FEIN 16-1674446</w:t>
      </w:r>
    </w:p>
    <w:p w:rsidR="007C646B" w:rsidRDefault="007C646B" w:rsidP="00741E31">
      <w:pPr>
        <w:outlineLvl w:val="0"/>
        <w:rPr>
          <w:rFonts w:ascii="Times-Bold" w:hAnsi="Times-Bold"/>
          <w:b/>
          <w:bCs/>
          <w:sz w:val="18"/>
          <w:szCs w:val="22"/>
        </w:rPr>
      </w:pPr>
    </w:p>
    <w:p w:rsidR="007C646B" w:rsidRDefault="00A41B52" w:rsidP="00A41B52">
      <w:pPr>
        <w:ind w:left="2880" w:firstLine="720"/>
        <w:outlineLvl w:val="0"/>
        <w:rPr>
          <w:rFonts w:ascii="Times-Bold" w:hAnsi="Times-Bold"/>
          <w:b/>
          <w:bCs/>
          <w:sz w:val="18"/>
          <w:szCs w:val="22"/>
        </w:rPr>
      </w:pPr>
      <w:r>
        <w:rPr>
          <w:rFonts w:ascii="Times-Bold" w:hAnsi="Times-Bold"/>
          <w:b/>
          <w:bCs/>
          <w:sz w:val="18"/>
          <w:szCs w:val="22"/>
        </w:rPr>
        <w:t>w</w:t>
      </w:r>
      <w:r w:rsidR="007C646B">
        <w:rPr>
          <w:rFonts w:ascii="Times-Bold" w:hAnsi="Times-Bold"/>
          <w:b/>
          <w:bCs/>
          <w:sz w:val="18"/>
          <w:szCs w:val="22"/>
        </w:rPr>
        <w:t>ith a copy of the statement mailed to:</w:t>
      </w:r>
    </w:p>
    <w:p w:rsidR="00084515" w:rsidRPr="00084515" w:rsidRDefault="00084515" w:rsidP="00741E31">
      <w:pPr>
        <w:outlineLvl w:val="0"/>
        <w:rPr>
          <w:rFonts w:ascii="Times-Bold" w:hAnsi="Times-Bold"/>
          <w:b/>
          <w:bCs/>
          <w:sz w:val="18"/>
          <w:szCs w:val="22"/>
        </w:rPr>
      </w:pPr>
    </w:p>
    <w:p w:rsidR="00256910" w:rsidRPr="00084515" w:rsidRDefault="00741E31" w:rsidP="00741E31">
      <w:pPr>
        <w:jc w:val="center"/>
        <w:outlineLvl w:val="0"/>
        <w:rPr>
          <w:b/>
          <w:bCs/>
          <w:sz w:val="18"/>
          <w:szCs w:val="22"/>
        </w:rPr>
      </w:pPr>
      <w:r w:rsidRPr="00084515">
        <w:rPr>
          <w:b/>
          <w:bCs/>
          <w:sz w:val="18"/>
          <w:szCs w:val="22"/>
        </w:rPr>
        <w:t xml:space="preserve">Government of the District of Columbia, </w:t>
      </w:r>
    </w:p>
    <w:p w:rsidR="00741E31" w:rsidRPr="00084515" w:rsidRDefault="00741E31" w:rsidP="00741E31">
      <w:pPr>
        <w:jc w:val="center"/>
        <w:outlineLvl w:val="0"/>
        <w:rPr>
          <w:b/>
          <w:sz w:val="18"/>
          <w:szCs w:val="22"/>
          <w:lang w:val="en"/>
        </w:rPr>
      </w:pPr>
      <w:r w:rsidRPr="00084515">
        <w:rPr>
          <w:b/>
          <w:bCs/>
          <w:sz w:val="18"/>
          <w:szCs w:val="22"/>
        </w:rPr>
        <w:t>Office of Finance and Treasury,</w:t>
      </w:r>
      <w:r w:rsidRPr="00084515">
        <w:rPr>
          <w:b/>
          <w:sz w:val="18"/>
          <w:szCs w:val="22"/>
          <w:lang w:val="en"/>
        </w:rPr>
        <w:t xml:space="preserve"> Unclaimed Property Unit</w:t>
      </w:r>
    </w:p>
    <w:p w:rsidR="00741E31" w:rsidRPr="00084515" w:rsidRDefault="00741E31" w:rsidP="00741E31">
      <w:pPr>
        <w:jc w:val="center"/>
        <w:outlineLvl w:val="0"/>
        <w:rPr>
          <w:b/>
          <w:sz w:val="18"/>
          <w:szCs w:val="22"/>
          <w:lang w:val="en"/>
        </w:rPr>
      </w:pPr>
      <w:r w:rsidRPr="00084515">
        <w:rPr>
          <w:b/>
          <w:sz w:val="18"/>
          <w:szCs w:val="22"/>
          <w:lang w:val="en"/>
        </w:rPr>
        <w:t xml:space="preserve"> 1101 4th Street, SW, Suite. W-800B</w:t>
      </w:r>
      <w:r w:rsidRPr="00084515">
        <w:rPr>
          <w:b/>
          <w:sz w:val="18"/>
          <w:szCs w:val="22"/>
          <w:lang w:val="en"/>
        </w:rPr>
        <w:br/>
        <w:t>WASHINGTON, DC 20024</w:t>
      </w:r>
    </w:p>
    <w:p w:rsidR="00741E31" w:rsidRDefault="00741E31" w:rsidP="00741E31">
      <w:pPr>
        <w:jc w:val="center"/>
        <w:outlineLvl w:val="0"/>
        <w:rPr>
          <w:b/>
          <w:bCs/>
          <w:sz w:val="18"/>
          <w:szCs w:val="22"/>
        </w:rPr>
      </w:pPr>
    </w:p>
    <w:p w:rsidR="00056776" w:rsidRDefault="00056776" w:rsidP="00741E31">
      <w:pPr>
        <w:jc w:val="center"/>
        <w:outlineLvl w:val="0"/>
        <w:rPr>
          <w:b/>
          <w:bCs/>
          <w:sz w:val="18"/>
          <w:szCs w:val="22"/>
        </w:rPr>
      </w:pPr>
    </w:p>
    <w:p w:rsidR="00A41B52" w:rsidRDefault="00A41B52" w:rsidP="00741E31">
      <w:pPr>
        <w:jc w:val="center"/>
        <w:outlineLvl w:val="0"/>
        <w:rPr>
          <w:b/>
          <w:bCs/>
          <w:sz w:val="18"/>
          <w:szCs w:val="22"/>
        </w:rPr>
      </w:pPr>
    </w:p>
    <w:p w:rsidR="00741E31" w:rsidRPr="00084515" w:rsidRDefault="00741E31" w:rsidP="00741E31">
      <w:pPr>
        <w:jc w:val="center"/>
        <w:outlineLvl w:val="0"/>
        <w:rPr>
          <w:rFonts w:ascii="Times" w:hAnsi="Times" w:cs="Times"/>
          <w:b/>
          <w:bCs/>
          <w:color w:val="FF0000"/>
          <w:sz w:val="18"/>
          <w:szCs w:val="20"/>
          <w:lang w:val="en"/>
        </w:rPr>
      </w:pPr>
      <w:r w:rsidRPr="00084515">
        <w:rPr>
          <w:rFonts w:ascii="Times" w:hAnsi="Times" w:cs="Times"/>
          <w:b/>
          <w:bCs/>
          <w:color w:val="FF0000"/>
          <w:sz w:val="18"/>
          <w:szCs w:val="20"/>
          <w:lang w:val="en"/>
        </w:rPr>
        <w:t>CUSIP numbers ar</w:t>
      </w:r>
      <w:r w:rsidR="007C646B">
        <w:rPr>
          <w:rFonts w:ascii="Times" w:hAnsi="Times" w:cs="Times"/>
          <w:b/>
          <w:bCs/>
          <w:color w:val="FF0000"/>
          <w:sz w:val="18"/>
          <w:szCs w:val="20"/>
          <w:lang w:val="en"/>
        </w:rPr>
        <w:t>e required for all mutual funds.</w:t>
      </w:r>
    </w:p>
    <w:p w:rsidR="00B07240" w:rsidRDefault="00B07240" w:rsidP="0022107F">
      <w:pPr>
        <w:autoSpaceDE w:val="0"/>
        <w:autoSpaceDN w:val="0"/>
        <w:adjustRightInd w:val="0"/>
        <w:rPr>
          <w:b/>
          <w:bCs/>
          <w:sz w:val="16"/>
          <w:szCs w:val="16"/>
        </w:rPr>
      </w:pPr>
    </w:p>
    <w:p w:rsidR="00D547E2" w:rsidRDefault="00D547E2" w:rsidP="00D547E2">
      <w:pPr>
        <w:autoSpaceDE w:val="0"/>
        <w:autoSpaceDN w:val="0"/>
        <w:adjustRightInd w:val="0"/>
        <w:jc w:val="center"/>
        <w:rPr>
          <w:i/>
          <w:iCs/>
          <w:sz w:val="20"/>
          <w:szCs w:val="20"/>
        </w:rPr>
      </w:pPr>
    </w:p>
    <w:p w:rsidR="00162AFA" w:rsidRDefault="00162AFA" w:rsidP="0022107F">
      <w:pPr>
        <w:autoSpaceDE w:val="0"/>
        <w:autoSpaceDN w:val="0"/>
        <w:adjustRightInd w:val="0"/>
        <w:rPr>
          <w:b/>
          <w:bCs/>
        </w:rPr>
      </w:pPr>
    </w:p>
    <w:p w:rsidR="00162AFA" w:rsidRDefault="00162AFA" w:rsidP="0022107F">
      <w:pPr>
        <w:autoSpaceDE w:val="0"/>
        <w:autoSpaceDN w:val="0"/>
        <w:adjustRightInd w:val="0"/>
        <w:rPr>
          <w:b/>
          <w:bCs/>
        </w:rPr>
      </w:pPr>
    </w:p>
    <w:p w:rsidR="000E4480" w:rsidRDefault="000E4480" w:rsidP="0022107F">
      <w:pPr>
        <w:autoSpaceDE w:val="0"/>
        <w:autoSpaceDN w:val="0"/>
        <w:adjustRightInd w:val="0"/>
        <w:rPr>
          <w:b/>
          <w:bCs/>
        </w:rPr>
      </w:pPr>
    </w:p>
    <w:p w:rsidR="000E4480" w:rsidRDefault="000E4480" w:rsidP="0022107F">
      <w:pPr>
        <w:autoSpaceDE w:val="0"/>
        <w:autoSpaceDN w:val="0"/>
        <w:adjustRightInd w:val="0"/>
        <w:rPr>
          <w:b/>
          <w:bCs/>
        </w:rPr>
      </w:pPr>
    </w:p>
    <w:p w:rsidR="000E4480" w:rsidRDefault="000E4480" w:rsidP="0022107F">
      <w:pPr>
        <w:autoSpaceDE w:val="0"/>
        <w:autoSpaceDN w:val="0"/>
        <w:adjustRightInd w:val="0"/>
        <w:rPr>
          <w:b/>
          <w:bCs/>
        </w:rPr>
      </w:pPr>
    </w:p>
    <w:p w:rsidR="000E4480" w:rsidRDefault="000E4480" w:rsidP="0022107F">
      <w:pPr>
        <w:autoSpaceDE w:val="0"/>
        <w:autoSpaceDN w:val="0"/>
        <w:adjustRightInd w:val="0"/>
        <w:rPr>
          <w:b/>
          <w:bCs/>
        </w:rPr>
      </w:pPr>
    </w:p>
    <w:p w:rsidR="0022107F" w:rsidRPr="00E241E2" w:rsidRDefault="001A7F18" w:rsidP="0022107F">
      <w:pPr>
        <w:autoSpaceDE w:val="0"/>
        <w:autoSpaceDN w:val="0"/>
        <w:adjustRightInd w:val="0"/>
        <w:rPr>
          <w:b/>
          <w:bCs/>
        </w:rPr>
      </w:pPr>
      <w:r>
        <w:rPr>
          <w:b/>
          <w:bCs/>
        </w:rPr>
        <w:br w:type="page"/>
      </w:r>
      <w:r w:rsidR="00642571" w:rsidRPr="00E241E2">
        <w:rPr>
          <w:b/>
          <w:bCs/>
        </w:rPr>
        <w:lastRenderedPageBreak/>
        <w:t>INSTRUCTIONS FOR COMPLETING THE VERIFICATION AND CHECKLIST</w:t>
      </w:r>
    </w:p>
    <w:p w:rsidR="003C2F86" w:rsidRPr="00E241E2" w:rsidRDefault="00D547E2" w:rsidP="00D547E2">
      <w:pPr>
        <w:tabs>
          <w:tab w:val="left" w:pos="1275"/>
        </w:tabs>
        <w:autoSpaceDE w:val="0"/>
        <w:autoSpaceDN w:val="0"/>
        <w:adjustRightInd w:val="0"/>
        <w:rPr>
          <w:b/>
          <w:bCs/>
          <w:sz w:val="28"/>
          <w:szCs w:val="28"/>
        </w:rPr>
      </w:pPr>
      <w:r>
        <w:rPr>
          <w:b/>
          <w:bCs/>
          <w:sz w:val="28"/>
          <w:szCs w:val="28"/>
        </w:rPr>
        <w:tab/>
      </w:r>
    </w:p>
    <w:p w:rsidR="0022107F" w:rsidRDefault="00642571" w:rsidP="0022107F">
      <w:pPr>
        <w:autoSpaceDE w:val="0"/>
        <w:autoSpaceDN w:val="0"/>
        <w:adjustRightInd w:val="0"/>
        <w:rPr>
          <w:b/>
          <w:bCs/>
        </w:rPr>
      </w:pPr>
      <w:r w:rsidRPr="00642571">
        <w:rPr>
          <w:b/>
          <w:bCs/>
        </w:rPr>
        <w:t>FORM UP-1</w:t>
      </w:r>
    </w:p>
    <w:p w:rsidR="00642571" w:rsidRPr="00642571" w:rsidRDefault="00642571" w:rsidP="0022107F">
      <w:pPr>
        <w:autoSpaceDE w:val="0"/>
        <w:autoSpaceDN w:val="0"/>
        <w:adjustRightInd w:val="0"/>
        <w:rPr>
          <w:b/>
          <w:bCs/>
        </w:rPr>
      </w:pPr>
    </w:p>
    <w:p w:rsidR="00642571" w:rsidRPr="00642571" w:rsidRDefault="0022107F" w:rsidP="00642571">
      <w:pPr>
        <w:autoSpaceDE w:val="0"/>
        <w:autoSpaceDN w:val="0"/>
        <w:adjustRightInd w:val="0"/>
        <w:ind w:left="360"/>
        <w:rPr>
          <w:b/>
          <w:bCs/>
        </w:rPr>
      </w:pPr>
      <w:r w:rsidRPr="00642571">
        <w:rPr>
          <w:b/>
          <w:bCs/>
        </w:rPr>
        <w:t xml:space="preserve">Holder’s Name and Address: </w:t>
      </w:r>
    </w:p>
    <w:p w:rsidR="0022107F" w:rsidRPr="00642571" w:rsidRDefault="0022107F" w:rsidP="00642571">
      <w:pPr>
        <w:autoSpaceDE w:val="0"/>
        <w:autoSpaceDN w:val="0"/>
        <w:adjustRightInd w:val="0"/>
        <w:ind w:left="360"/>
        <w:rPr>
          <w:sz w:val="22"/>
          <w:szCs w:val="22"/>
        </w:rPr>
      </w:pPr>
      <w:r w:rsidRPr="00642571">
        <w:rPr>
          <w:sz w:val="22"/>
          <w:szCs w:val="22"/>
        </w:rPr>
        <w:t>Complete the name and address lines with your company name and</w:t>
      </w:r>
      <w:r w:rsidR="003C2F86" w:rsidRPr="00642571">
        <w:rPr>
          <w:sz w:val="22"/>
          <w:szCs w:val="22"/>
        </w:rPr>
        <w:t xml:space="preserve"> </w:t>
      </w:r>
      <w:r w:rsidRPr="00642571">
        <w:rPr>
          <w:sz w:val="22"/>
          <w:szCs w:val="22"/>
        </w:rPr>
        <w:t>mailing address. Do not forget to include department names if they are an important part of your</w:t>
      </w:r>
      <w:r w:rsidR="003C2F86" w:rsidRPr="00642571">
        <w:rPr>
          <w:sz w:val="22"/>
          <w:szCs w:val="22"/>
        </w:rPr>
        <w:t xml:space="preserve"> </w:t>
      </w:r>
      <w:r w:rsidRPr="00642571">
        <w:rPr>
          <w:sz w:val="22"/>
          <w:szCs w:val="22"/>
        </w:rPr>
        <w:t>address.</w:t>
      </w:r>
    </w:p>
    <w:p w:rsidR="003C2F86" w:rsidRPr="00642571" w:rsidRDefault="003C2F86" w:rsidP="00642571">
      <w:pPr>
        <w:autoSpaceDE w:val="0"/>
        <w:autoSpaceDN w:val="0"/>
        <w:adjustRightInd w:val="0"/>
        <w:ind w:left="180"/>
        <w:rPr>
          <w:sz w:val="22"/>
          <w:szCs w:val="22"/>
        </w:rPr>
      </w:pPr>
    </w:p>
    <w:p w:rsidR="00642571" w:rsidRPr="00642571" w:rsidRDefault="0022107F" w:rsidP="00642571">
      <w:pPr>
        <w:autoSpaceDE w:val="0"/>
        <w:autoSpaceDN w:val="0"/>
        <w:adjustRightInd w:val="0"/>
        <w:ind w:left="1080" w:hanging="720"/>
        <w:rPr>
          <w:b/>
          <w:bCs/>
        </w:rPr>
      </w:pPr>
      <w:r w:rsidRPr="00642571">
        <w:rPr>
          <w:b/>
          <w:bCs/>
        </w:rPr>
        <w:t xml:space="preserve">Report Year: </w:t>
      </w:r>
    </w:p>
    <w:p w:rsidR="0022107F" w:rsidRPr="00642571" w:rsidRDefault="0022107F" w:rsidP="00642571">
      <w:pPr>
        <w:autoSpaceDE w:val="0"/>
        <w:autoSpaceDN w:val="0"/>
        <w:adjustRightInd w:val="0"/>
        <w:ind w:left="1080" w:hanging="720"/>
        <w:rPr>
          <w:sz w:val="22"/>
          <w:szCs w:val="22"/>
        </w:rPr>
      </w:pPr>
      <w:r w:rsidRPr="00642571">
        <w:rPr>
          <w:sz w:val="22"/>
          <w:szCs w:val="22"/>
        </w:rPr>
        <w:t>Enter the year for which the report is being filed.</w:t>
      </w:r>
    </w:p>
    <w:p w:rsidR="003C2F86" w:rsidRPr="00642571" w:rsidRDefault="003C2F86" w:rsidP="00642571">
      <w:pPr>
        <w:autoSpaceDE w:val="0"/>
        <w:autoSpaceDN w:val="0"/>
        <w:adjustRightInd w:val="0"/>
        <w:ind w:left="180"/>
        <w:rPr>
          <w:sz w:val="22"/>
          <w:szCs w:val="22"/>
        </w:rPr>
      </w:pPr>
    </w:p>
    <w:p w:rsidR="00642571" w:rsidRPr="00642571" w:rsidRDefault="0022107F" w:rsidP="00642571">
      <w:pPr>
        <w:autoSpaceDE w:val="0"/>
        <w:autoSpaceDN w:val="0"/>
        <w:adjustRightInd w:val="0"/>
        <w:ind w:left="360"/>
        <w:rPr>
          <w:b/>
          <w:bCs/>
        </w:rPr>
      </w:pPr>
      <w:r w:rsidRPr="00642571">
        <w:rPr>
          <w:b/>
          <w:bCs/>
        </w:rPr>
        <w:t xml:space="preserve">Employer ID Number (EIN): </w:t>
      </w:r>
    </w:p>
    <w:p w:rsidR="0022107F" w:rsidRPr="00642571" w:rsidRDefault="0022107F" w:rsidP="00642571">
      <w:pPr>
        <w:autoSpaceDE w:val="0"/>
        <w:autoSpaceDN w:val="0"/>
        <w:adjustRightInd w:val="0"/>
        <w:ind w:left="360"/>
        <w:rPr>
          <w:b/>
          <w:bCs/>
          <w:sz w:val="22"/>
          <w:szCs w:val="22"/>
        </w:rPr>
      </w:pPr>
      <w:r w:rsidRPr="00642571">
        <w:rPr>
          <w:sz w:val="22"/>
          <w:szCs w:val="22"/>
        </w:rPr>
        <w:t>Enter the nine-digit tax ID number assigned to you by the federal</w:t>
      </w:r>
      <w:r w:rsidR="003C2F86" w:rsidRPr="00642571">
        <w:rPr>
          <w:sz w:val="22"/>
          <w:szCs w:val="22"/>
        </w:rPr>
        <w:t xml:space="preserve"> </w:t>
      </w:r>
      <w:r w:rsidRPr="00642571">
        <w:rPr>
          <w:sz w:val="22"/>
          <w:szCs w:val="22"/>
        </w:rPr>
        <w:t xml:space="preserve">government. </w:t>
      </w:r>
      <w:r w:rsidRPr="00642571">
        <w:rPr>
          <w:b/>
          <w:bCs/>
          <w:sz w:val="22"/>
          <w:szCs w:val="22"/>
        </w:rPr>
        <w:t>This line must be completed.</w:t>
      </w:r>
    </w:p>
    <w:p w:rsidR="003C2F86" w:rsidRPr="00642571" w:rsidRDefault="003C2F86" w:rsidP="00642571">
      <w:pPr>
        <w:autoSpaceDE w:val="0"/>
        <w:autoSpaceDN w:val="0"/>
        <w:adjustRightInd w:val="0"/>
        <w:ind w:left="180"/>
        <w:rPr>
          <w:b/>
          <w:bCs/>
          <w:sz w:val="22"/>
          <w:szCs w:val="22"/>
        </w:rPr>
      </w:pPr>
    </w:p>
    <w:p w:rsidR="00642571" w:rsidRPr="00642571" w:rsidRDefault="0022107F" w:rsidP="00642571">
      <w:pPr>
        <w:autoSpaceDE w:val="0"/>
        <w:autoSpaceDN w:val="0"/>
        <w:adjustRightInd w:val="0"/>
        <w:ind w:left="360"/>
        <w:rPr>
          <w:b/>
          <w:bCs/>
        </w:rPr>
      </w:pPr>
      <w:r w:rsidRPr="00642571">
        <w:rPr>
          <w:b/>
          <w:bCs/>
        </w:rPr>
        <w:t xml:space="preserve">Property Type: </w:t>
      </w:r>
    </w:p>
    <w:p w:rsidR="0022107F" w:rsidRPr="00642571" w:rsidRDefault="0022107F" w:rsidP="00642571">
      <w:pPr>
        <w:autoSpaceDE w:val="0"/>
        <w:autoSpaceDN w:val="0"/>
        <w:adjustRightInd w:val="0"/>
        <w:ind w:left="360"/>
        <w:rPr>
          <w:sz w:val="22"/>
          <w:szCs w:val="22"/>
        </w:rPr>
      </w:pPr>
      <w:r w:rsidRPr="00642571">
        <w:rPr>
          <w:sz w:val="22"/>
          <w:szCs w:val="22"/>
        </w:rPr>
        <w:t>Review the property types listed on both sides of the form to verify the types of</w:t>
      </w:r>
      <w:r w:rsidR="003C2F86" w:rsidRPr="00642571">
        <w:rPr>
          <w:sz w:val="22"/>
          <w:szCs w:val="22"/>
        </w:rPr>
        <w:t xml:space="preserve"> </w:t>
      </w:r>
      <w:r w:rsidRPr="00642571">
        <w:rPr>
          <w:sz w:val="22"/>
          <w:szCs w:val="22"/>
        </w:rPr>
        <w:t>property you are reporting. Each item marked “</w:t>
      </w:r>
      <w:r w:rsidRPr="00642571">
        <w:rPr>
          <w:b/>
          <w:bCs/>
          <w:sz w:val="22"/>
          <w:szCs w:val="22"/>
        </w:rPr>
        <w:t>yes</w:t>
      </w:r>
      <w:r w:rsidRPr="00642571">
        <w:rPr>
          <w:sz w:val="22"/>
          <w:szCs w:val="22"/>
        </w:rPr>
        <w:t>” must be itemized on the Abandoned and</w:t>
      </w:r>
      <w:r w:rsidR="003C2F86" w:rsidRPr="00642571">
        <w:rPr>
          <w:sz w:val="22"/>
          <w:szCs w:val="22"/>
        </w:rPr>
        <w:t xml:space="preserve"> </w:t>
      </w:r>
      <w:r w:rsidRPr="00642571">
        <w:rPr>
          <w:sz w:val="22"/>
          <w:szCs w:val="22"/>
        </w:rPr>
        <w:t>Unclaimed Property Form (UP-2).</w:t>
      </w:r>
    </w:p>
    <w:p w:rsidR="003C2F86" w:rsidRPr="00642571" w:rsidRDefault="003C2F86" w:rsidP="00642571">
      <w:pPr>
        <w:autoSpaceDE w:val="0"/>
        <w:autoSpaceDN w:val="0"/>
        <w:adjustRightInd w:val="0"/>
        <w:ind w:left="180"/>
        <w:rPr>
          <w:sz w:val="22"/>
          <w:szCs w:val="22"/>
        </w:rPr>
      </w:pPr>
    </w:p>
    <w:p w:rsidR="00642571" w:rsidRDefault="0022107F" w:rsidP="00642571">
      <w:pPr>
        <w:autoSpaceDE w:val="0"/>
        <w:autoSpaceDN w:val="0"/>
        <w:adjustRightInd w:val="0"/>
        <w:ind w:left="360"/>
        <w:rPr>
          <w:sz w:val="22"/>
          <w:szCs w:val="22"/>
        </w:rPr>
      </w:pPr>
      <w:r w:rsidRPr="00642571">
        <w:rPr>
          <w:b/>
          <w:bCs/>
        </w:rPr>
        <w:t xml:space="preserve">Previous Holder: </w:t>
      </w:r>
    </w:p>
    <w:p w:rsidR="0022107F" w:rsidRPr="00642571" w:rsidRDefault="0022107F" w:rsidP="00642571">
      <w:pPr>
        <w:autoSpaceDE w:val="0"/>
        <w:autoSpaceDN w:val="0"/>
        <w:adjustRightInd w:val="0"/>
        <w:ind w:left="360"/>
        <w:rPr>
          <w:sz w:val="22"/>
          <w:szCs w:val="22"/>
        </w:rPr>
      </w:pPr>
      <w:r w:rsidRPr="00642571">
        <w:rPr>
          <w:sz w:val="22"/>
          <w:szCs w:val="22"/>
        </w:rPr>
        <w:t>If you are not the original holder of any of the property listed on the report, enter</w:t>
      </w:r>
      <w:r w:rsidR="003C2F86" w:rsidRPr="00642571">
        <w:rPr>
          <w:sz w:val="22"/>
          <w:szCs w:val="22"/>
        </w:rPr>
        <w:t xml:space="preserve"> </w:t>
      </w:r>
      <w:r w:rsidRPr="00642571">
        <w:rPr>
          <w:sz w:val="22"/>
          <w:szCs w:val="22"/>
        </w:rPr>
        <w:t>the name and address of the previous holder and the date the property changed hands. If your</w:t>
      </w:r>
      <w:r w:rsidR="003C2F86" w:rsidRPr="00642571">
        <w:rPr>
          <w:sz w:val="22"/>
          <w:szCs w:val="22"/>
        </w:rPr>
        <w:t xml:space="preserve"> </w:t>
      </w:r>
      <w:r w:rsidRPr="00642571">
        <w:rPr>
          <w:sz w:val="22"/>
          <w:szCs w:val="22"/>
        </w:rPr>
        <w:t>institution’s name has changed during the time (last 10 years) that you held any property reported,</w:t>
      </w:r>
      <w:r w:rsidR="003C2F86" w:rsidRPr="00642571">
        <w:rPr>
          <w:sz w:val="22"/>
          <w:szCs w:val="22"/>
        </w:rPr>
        <w:t xml:space="preserve"> </w:t>
      </w:r>
      <w:r w:rsidRPr="00642571">
        <w:rPr>
          <w:sz w:val="22"/>
          <w:szCs w:val="22"/>
        </w:rPr>
        <w:t>list the previous name and date of change. Attach separate sheets as necessary.</w:t>
      </w:r>
    </w:p>
    <w:p w:rsidR="003C2F86" w:rsidRPr="00642571" w:rsidRDefault="003C2F86" w:rsidP="00642571">
      <w:pPr>
        <w:autoSpaceDE w:val="0"/>
        <w:autoSpaceDN w:val="0"/>
        <w:adjustRightInd w:val="0"/>
        <w:ind w:left="180"/>
        <w:rPr>
          <w:sz w:val="22"/>
          <w:szCs w:val="22"/>
        </w:rPr>
      </w:pPr>
    </w:p>
    <w:p w:rsidR="00642571" w:rsidRDefault="0022107F" w:rsidP="00642571">
      <w:pPr>
        <w:autoSpaceDE w:val="0"/>
        <w:autoSpaceDN w:val="0"/>
        <w:adjustRightInd w:val="0"/>
        <w:ind w:left="360"/>
        <w:rPr>
          <w:b/>
          <w:bCs/>
          <w:sz w:val="22"/>
          <w:szCs w:val="22"/>
        </w:rPr>
      </w:pPr>
      <w:r w:rsidRPr="00642571">
        <w:rPr>
          <w:b/>
          <w:bCs/>
        </w:rPr>
        <w:t>Primary Business Activity:</w:t>
      </w:r>
      <w:r w:rsidRPr="00642571">
        <w:rPr>
          <w:b/>
          <w:bCs/>
          <w:sz w:val="22"/>
          <w:szCs w:val="22"/>
        </w:rPr>
        <w:t xml:space="preserve"> </w:t>
      </w:r>
    </w:p>
    <w:p w:rsidR="0022107F" w:rsidRPr="00642571" w:rsidRDefault="0022107F" w:rsidP="00642571">
      <w:pPr>
        <w:autoSpaceDE w:val="0"/>
        <w:autoSpaceDN w:val="0"/>
        <w:adjustRightInd w:val="0"/>
        <w:ind w:left="360"/>
        <w:rPr>
          <w:sz w:val="22"/>
          <w:szCs w:val="22"/>
        </w:rPr>
      </w:pPr>
      <w:r w:rsidRPr="00642571">
        <w:rPr>
          <w:sz w:val="22"/>
          <w:szCs w:val="22"/>
        </w:rPr>
        <w:t>Check the primary business activity which best describes your</w:t>
      </w:r>
      <w:r w:rsidR="003C2F86" w:rsidRPr="00642571">
        <w:rPr>
          <w:sz w:val="22"/>
          <w:szCs w:val="22"/>
        </w:rPr>
        <w:t xml:space="preserve"> </w:t>
      </w:r>
      <w:r w:rsidRPr="00642571">
        <w:rPr>
          <w:sz w:val="22"/>
          <w:szCs w:val="22"/>
        </w:rPr>
        <w:t>principal operation.</w:t>
      </w:r>
    </w:p>
    <w:p w:rsidR="003C2F86" w:rsidRPr="00642571" w:rsidRDefault="003C2F86" w:rsidP="00642571">
      <w:pPr>
        <w:autoSpaceDE w:val="0"/>
        <w:autoSpaceDN w:val="0"/>
        <w:adjustRightInd w:val="0"/>
        <w:ind w:left="180"/>
        <w:rPr>
          <w:sz w:val="22"/>
          <w:szCs w:val="22"/>
        </w:rPr>
      </w:pPr>
    </w:p>
    <w:p w:rsidR="00642571" w:rsidRPr="00642571" w:rsidRDefault="0022107F" w:rsidP="00642571">
      <w:pPr>
        <w:autoSpaceDE w:val="0"/>
        <w:autoSpaceDN w:val="0"/>
        <w:adjustRightInd w:val="0"/>
        <w:ind w:left="360"/>
        <w:rPr>
          <w:b/>
          <w:bCs/>
        </w:rPr>
      </w:pPr>
      <w:r w:rsidRPr="00642571">
        <w:rPr>
          <w:b/>
          <w:bCs/>
        </w:rPr>
        <w:t xml:space="preserve">State of </w:t>
      </w:r>
      <w:smartTag w:uri="urn:schemas-microsoft-com:office:smarttags" w:element="State">
        <w:smartTag w:uri="urn:schemas-microsoft-com:office:smarttags" w:element="place">
          <w:r w:rsidRPr="00642571">
            <w:rPr>
              <w:b/>
              <w:bCs/>
            </w:rPr>
            <w:t>Incorporation</w:t>
          </w:r>
        </w:smartTag>
      </w:smartTag>
      <w:r w:rsidRPr="00642571">
        <w:rPr>
          <w:b/>
          <w:bCs/>
        </w:rPr>
        <w:t xml:space="preserve">: </w:t>
      </w:r>
    </w:p>
    <w:p w:rsidR="0022107F" w:rsidRPr="00642571" w:rsidRDefault="0022107F" w:rsidP="00642571">
      <w:pPr>
        <w:autoSpaceDE w:val="0"/>
        <w:autoSpaceDN w:val="0"/>
        <w:adjustRightInd w:val="0"/>
        <w:ind w:left="360"/>
        <w:rPr>
          <w:sz w:val="22"/>
          <w:szCs w:val="22"/>
        </w:rPr>
      </w:pPr>
      <w:r w:rsidRPr="00642571">
        <w:rPr>
          <w:sz w:val="22"/>
          <w:szCs w:val="22"/>
        </w:rPr>
        <w:t>Corporations should enter the state in which they were incorporated.</w:t>
      </w:r>
      <w:r w:rsidR="003C2F86" w:rsidRPr="00642571">
        <w:rPr>
          <w:sz w:val="22"/>
          <w:szCs w:val="22"/>
        </w:rPr>
        <w:t xml:space="preserve"> </w:t>
      </w:r>
      <w:r w:rsidRPr="00642571">
        <w:rPr>
          <w:sz w:val="22"/>
          <w:szCs w:val="22"/>
        </w:rPr>
        <w:t>Savings and loans associations, banks, and credit unions should enter the state in which they were</w:t>
      </w:r>
      <w:r w:rsidR="003C2F86" w:rsidRPr="00642571">
        <w:rPr>
          <w:sz w:val="22"/>
          <w:szCs w:val="22"/>
        </w:rPr>
        <w:t xml:space="preserve"> </w:t>
      </w:r>
      <w:r w:rsidRPr="00642571">
        <w:rPr>
          <w:sz w:val="22"/>
          <w:szCs w:val="22"/>
        </w:rPr>
        <w:t>chartered.</w:t>
      </w:r>
    </w:p>
    <w:p w:rsidR="003C2F86" w:rsidRPr="00642571" w:rsidRDefault="003C2F86" w:rsidP="00642571">
      <w:pPr>
        <w:autoSpaceDE w:val="0"/>
        <w:autoSpaceDN w:val="0"/>
        <w:adjustRightInd w:val="0"/>
        <w:ind w:left="180"/>
        <w:rPr>
          <w:sz w:val="22"/>
          <w:szCs w:val="22"/>
        </w:rPr>
      </w:pPr>
    </w:p>
    <w:p w:rsidR="00642571" w:rsidRDefault="0022107F" w:rsidP="00642571">
      <w:pPr>
        <w:autoSpaceDE w:val="0"/>
        <w:autoSpaceDN w:val="0"/>
        <w:adjustRightInd w:val="0"/>
        <w:ind w:left="360"/>
        <w:rPr>
          <w:b/>
          <w:bCs/>
          <w:sz w:val="22"/>
          <w:szCs w:val="22"/>
        </w:rPr>
      </w:pPr>
      <w:r w:rsidRPr="00642571">
        <w:rPr>
          <w:b/>
          <w:bCs/>
        </w:rPr>
        <w:t>Date of Incorporation/Charter Date:</w:t>
      </w:r>
      <w:r w:rsidRPr="00642571">
        <w:rPr>
          <w:b/>
          <w:bCs/>
          <w:sz w:val="22"/>
          <w:szCs w:val="22"/>
        </w:rPr>
        <w:t xml:space="preserve"> </w:t>
      </w:r>
    </w:p>
    <w:p w:rsidR="0022107F" w:rsidRPr="00642571" w:rsidRDefault="0022107F" w:rsidP="00642571">
      <w:pPr>
        <w:autoSpaceDE w:val="0"/>
        <w:autoSpaceDN w:val="0"/>
        <w:adjustRightInd w:val="0"/>
        <w:ind w:left="360"/>
        <w:rPr>
          <w:sz w:val="22"/>
          <w:szCs w:val="22"/>
        </w:rPr>
      </w:pPr>
      <w:r w:rsidRPr="00642571">
        <w:rPr>
          <w:sz w:val="22"/>
          <w:szCs w:val="22"/>
        </w:rPr>
        <w:t>Corporations should enter the date on which they were</w:t>
      </w:r>
      <w:r w:rsidR="003C2F86" w:rsidRPr="00642571">
        <w:rPr>
          <w:sz w:val="22"/>
          <w:szCs w:val="22"/>
        </w:rPr>
        <w:t xml:space="preserve"> </w:t>
      </w:r>
      <w:r w:rsidRPr="00642571">
        <w:rPr>
          <w:sz w:val="22"/>
          <w:szCs w:val="22"/>
        </w:rPr>
        <w:t xml:space="preserve">incorporated or licensed to do business. Savings and loan associations, banks, </w:t>
      </w:r>
      <w:r w:rsidR="00D355FE">
        <w:rPr>
          <w:sz w:val="22"/>
          <w:szCs w:val="22"/>
        </w:rPr>
        <w:t xml:space="preserve">and </w:t>
      </w:r>
      <w:r w:rsidRPr="00642571">
        <w:rPr>
          <w:sz w:val="22"/>
          <w:szCs w:val="22"/>
        </w:rPr>
        <w:t>credit unions should</w:t>
      </w:r>
      <w:r w:rsidR="003C2F86" w:rsidRPr="00642571">
        <w:rPr>
          <w:sz w:val="22"/>
          <w:szCs w:val="22"/>
        </w:rPr>
        <w:t xml:space="preserve"> </w:t>
      </w:r>
      <w:r w:rsidRPr="00642571">
        <w:rPr>
          <w:sz w:val="22"/>
          <w:szCs w:val="22"/>
        </w:rPr>
        <w:t>enter the date their organizations were chartered.</w:t>
      </w:r>
    </w:p>
    <w:p w:rsidR="003C2F86" w:rsidRPr="00642571" w:rsidRDefault="003C2F86" w:rsidP="00642571">
      <w:pPr>
        <w:autoSpaceDE w:val="0"/>
        <w:autoSpaceDN w:val="0"/>
        <w:adjustRightInd w:val="0"/>
        <w:ind w:left="180"/>
        <w:rPr>
          <w:sz w:val="22"/>
          <w:szCs w:val="22"/>
        </w:rPr>
      </w:pPr>
    </w:p>
    <w:p w:rsidR="00642571" w:rsidRPr="00642571" w:rsidRDefault="0022107F" w:rsidP="00642571">
      <w:pPr>
        <w:autoSpaceDE w:val="0"/>
        <w:autoSpaceDN w:val="0"/>
        <w:adjustRightInd w:val="0"/>
        <w:ind w:left="360"/>
        <w:rPr>
          <w:b/>
          <w:bCs/>
        </w:rPr>
      </w:pPr>
      <w:r w:rsidRPr="00642571">
        <w:rPr>
          <w:b/>
          <w:bCs/>
        </w:rPr>
        <w:t xml:space="preserve">Is this your first time to report? </w:t>
      </w:r>
    </w:p>
    <w:p w:rsidR="0022107F" w:rsidRPr="00642571" w:rsidRDefault="0022107F" w:rsidP="00642571">
      <w:pPr>
        <w:autoSpaceDE w:val="0"/>
        <w:autoSpaceDN w:val="0"/>
        <w:adjustRightInd w:val="0"/>
        <w:ind w:left="360"/>
        <w:rPr>
          <w:sz w:val="22"/>
          <w:szCs w:val="22"/>
        </w:rPr>
      </w:pPr>
      <w:r w:rsidRPr="00642571">
        <w:rPr>
          <w:sz w:val="22"/>
          <w:szCs w:val="22"/>
        </w:rPr>
        <w:t>Indicate whether your organization has ever reported unclaimed</w:t>
      </w:r>
      <w:r w:rsidR="00431451" w:rsidRPr="00642571">
        <w:rPr>
          <w:sz w:val="22"/>
          <w:szCs w:val="22"/>
        </w:rPr>
        <w:t xml:space="preserve"> </w:t>
      </w:r>
      <w:r w:rsidRPr="00642571">
        <w:rPr>
          <w:sz w:val="22"/>
          <w:szCs w:val="22"/>
        </w:rPr>
        <w:t>property to this office, under this or any other tax ID numbers. Note here if your company is no</w:t>
      </w:r>
      <w:r w:rsidR="003C2F86" w:rsidRPr="00642571">
        <w:rPr>
          <w:sz w:val="22"/>
          <w:szCs w:val="22"/>
        </w:rPr>
        <w:t xml:space="preserve"> </w:t>
      </w:r>
      <w:r w:rsidRPr="00642571">
        <w:rPr>
          <w:sz w:val="22"/>
          <w:szCs w:val="22"/>
        </w:rPr>
        <w:t>longer in business.</w:t>
      </w:r>
    </w:p>
    <w:p w:rsidR="003C2F86" w:rsidRPr="00642571" w:rsidRDefault="003C2F86" w:rsidP="00642571">
      <w:pPr>
        <w:autoSpaceDE w:val="0"/>
        <w:autoSpaceDN w:val="0"/>
        <w:adjustRightInd w:val="0"/>
        <w:ind w:left="180"/>
        <w:rPr>
          <w:sz w:val="22"/>
          <w:szCs w:val="22"/>
        </w:rPr>
      </w:pPr>
    </w:p>
    <w:p w:rsidR="00642571" w:rsidRPr="00642571" w:rsidRDefault="0022107F" w:rsidP="00642571">
      <w:pPr>
        <w:autoSpaceDE w:val="0"/>
        <w:autoSpaceDN w:val="0"/>
        <w:adjustRightInd w:val="0"/>
        <w:ind w:left="360"/>
        <w:rPr>
          <w:b/>
          <w:bCs/>
        </w:rPr>
      </w:pPr>
      <w:r w:rsidRPr="00642571">
        <w:rPr>
          <w:b/>
          <w:bCs/>
        </w:rPr>
        <w:t xml:space="preserve">Contact person for reporting: </w:t>
      </w:r>
    </w:p>
    <w:p w:rsidR="0022107F" w:rsidRPr="00642571" w:rsidRDefault="0022107F" w:rsidP="00642571">
      <w:pPr>
        <w:autoSpaceDE w:val="0"/>
        <w:autoSpaceDN w:val="0"/>
        <w:adjustRightInd w:val="0"/>
        <w:ind w:left="360"/>
        <w:rPr>
          <w:sz w:val="22"/>
          <w:szCs w:val="22"/>
        </w:rPr>
      </w:pPr>
      <w:r w:rsidRPr="00642571">
        <w:rPr>
          <w:sz w:val="22"/>
          <w:szCs w:val="22"/>
        </w:rPr>
        <w:t>List the name, address, and phone number of the person who</w:t>
      </w:r>
      <w:r w:rsidR="003C2F86" w:rsidRPr="00642571">
        <w:rPr>
          <w:sz w:val="22"/>
          <w:szCs w:val="22"/>
        </w:rPr>
        <w:t xml:space="preserve"> </w:t>
      </w:r>
      <w:r w:rsidRPr="00642571">
        <w:rPr>
          <w:sz w:val="22"/>
          <w:szCs w:val="22"/>
        </w:rPr>
        <w:t>completes your report. This is the person the Unclaimed Property Unit will contact if there are</w:t>
      </w:r>
      <w:r w:rsidR="003C2F86" w:rsidRPr="00642571">
        <w:rPr>
          <w:sz w:val="22"/>
          <w:szCs w:val="22"/>
        </w:rPr>
        <w:t xml:space="preserve"> </w:t>
      </w:r>
      <w:r w:rsidRPr="00642571">
        <w:rPr>
          <w:sz w:val="22"/>
          <w:szCs w:val="22"/>
        </w:rPr>
        <w:t>questions or problems with your report. This is also the person to whom we will mail future</w:t>
      </w:r>
      <w:r w:rsidR="003C2F86" w:rsidRPr="00642571">
        <w:rPr>
          <w:sz w:val="22"/>
          <w:szCs w:val="22"/>
        </w:rPr>
        <w:t xml:space="preserve"> </w:t>
      </w:r>
      <w:r w:rsidRPr="00642571">
        <w:rPr>
          <w:sz w:val="22"/>
          <w:szCs w:val="22"/>
        </w:rPr>
        <w:t>reporting information.</w:t>
      </w:r>
    </w:p>
    <w:p w:rsidR="003C2F86" w:rsidRPr="00642571" w:rsidRDefault="003C2F86" w:rsidP="00642571">
      <w:pPr>
        <w:autoSpaceDE w:val="0"/>
        <w:autoSpaceDN w:val="0"/>
        <w:adjustRightInd w:val="0"/>
        <w:ind w:left="180"/>
        <w:rPr>
          <w:sz w:val="22"/>
          <w:szCs w:val="22"/>
        </w:rPr>
      </w:pPr>
    </w:p>
    <w:p w:rsidR="00642571" w:rsidRPr="00642571" w:rsidRDefault="0022107F" w:rsidP="00642571">
      <w:pPr>
        <w:autoSpaceDE w:val="0"/>
        <w:autoSpaceDN w:val="0"/>
        <w:adjustRightInd w:val="0"/>
        <w:ind w:left="360"/>
        <w:rPr>
          <w:b/>
          <w:bCs/>
        </w:rPr>
      </w:pPr>
      <w:r w:rsidRPr="00642571">
        <w:rPr>
          <w:b/>
          <w:bCs/>
        </w:rPr>
        <w:t xml:space="preserve">Affidavit: </w:t>
      </w:r>
    </w:p>
    <w:p w:rsidR="0022107F" w:rsidRPr="00642571" w:rsidRDefault="0022107F" w:rsidP="00642571">
      <w:pPr>
        <w:autoSpaceDE w:val="0"/>
        <w:autoSpaceDN w:val="0"/>
        <w:adjustRightInd w:val="0"/>
        <w:ind w:left="360"/>
        <w:rPr>
          <w:sz w:val="22"/>
          <w:szCs w:val="22"/>
        </w:rPr>
      </w:pPr>
      <w:r w:rsidRPr="00642571">
        <w:rPr>
          <w:sz w:val="22"/>
          <w:szCs w:val="22"/>
        </w:rPr>
        <w:t>An authorized individual must sign the report. If the report is prepared by a partnership,</w:t>
      </w:r>
      <w:r w:rsidR="003C2F86" w:rsidRPr="00642571">
        <w:rPr>
          <w:sz w:val="22"/>
          <w:szCs w:val="22"/>
        </w:rPr>
        <w:t xml:space="preserve"> </w:t>
      </w:r>
      <w:r w:rsidRPr="00642571">
        <w:rPr>
          <w:sz w:val="22"/>
          <w:szCs w:val="22"/>
        </w:rPr>
        <w:t>it must be signed by one of the partners; if filed by an unincorporated association or by a private</w:t>
      </w:r>
      <w:r w:rsidR="00431451" w:rsidRPr="00642571">
        <w:rPr>
          <w:sz w:val="22"/>
          <w:szCs w:val="22"/>
        </w:rPr>
        <w:t xml:space="preserve"> </w:t>
      </w:r>
      <w:r w:rsidRPr="00642571">
        <w:rPr>
          <w:sz w:val="22"/>
          <w:szCs w:val="22"/>
        </w:rPr>
        <w:t>corporation, it must be signed by an officer; if filed by a public corporation, it must be signed by the</w:t>
      </w:r>
      <w:r w:rsidR="00431451" w:rsidRPr="00642571">
        <w:rPr>
          <w:sz w:val="22"/>
          <w:szCs w:val="22"/>
        </w:rPr>
        <w:t xml:space="preserve"> </w:t>
      </w:r>
      <w:r w:rsidRPr="00642571">
        <w:rPr>
          <w:sz w:val="22"/>
          <w:szCs w:val="22"/>
        </w:rPr>
        <w:t>chief financial officer. The form must be notarized.</w:t>
      </w:r>
    </w:p>
    <w:p w:rsidR="003C2F86" w:rsidRPr="00642571" w:rsidRDefault="003C2F86" w:rsidP="0022107F">
      <w:pPr>
        <w:autoSpaceDE w:val="0"/>
        <w:autoSpaceDN w:val="0"/>
        <w:adjustRightInd w:val="0"/>
        <w:rPr>
          <w:sz w:val="22"/>
          <w:szCs w:val="22"/>
        </w:rPr>
      </w:pPr>
    </w:p>
    <w:p w:rsidR="002A2510" w:rsidRPr="00642571" w:rsidRDefault="002A2510" w:rsidP="0022107F">
      <w:pPr>
        <w:autoSpaceDE w:val="0"/>
        <w:autoSpaceDN w:val="0"/>
        <w:adjustRightInd w:val="0"/>
        <w:rPr>
          <w:b/>
          <w:bCs/>
          <w:sz w:val="22"/>
          <w:szCs w:val="22"/>
        </w:rPr>
      </w:pPr>
    </w:p>
    <w:p w:rsidR="002A2510" w:rsidRPr="00E241E2" w:rsidRDefault="002A2510" w:rsidP="0022107F">
      <w:pPr>
        <w:autoSpaceDE w:val="0"/>
        <w:autoSpaceDN w:val="0"/>
        <w:adjustRightInd w:val="0"/>
        <w:rPr>
          <w:b/>
          <w:bCs/>
          <w:sz w:val="22"/>
          <w:szCs w:val="22"/>
        </w:rPr>
      </w:pPr>
    </w:p>
    <w:p w:rsidR="002A2510" w:rsidRPr="00E241E2" w:rsidRDefault="002A2510" w:rsidP="0022107F">
      <w:pPr>
        <w:autoSpaceDE w:val="0"/>
        <w:autoSpaceDN w:val="0"/>
        <w:adjustRightInd w:val="0"/>
        <w:rPr>
          <w:b/>
          <w:bCs/>
          <w:sz w:val="22"/>
          <w:szCs w:val="22"/>
        </w:rPr>
      </w:pPr>
    </w:p>
    <w:p w:rsidR="00B52BA0" w:rsidRPr="00E241E2" w:rsidRDefault="003B6635" w:rsidP="0022107F">
      <w:pPr>
        <w:autoSpaceDE w:val="0"/>
        <w:autoSpaceDN w:val="0"/>
        <w:adjustRightInd w:val="0"/>
        <w:rPr>
          <w:b/>
          <w:bCs/>
        </w:rPr>
      </w:pPr>
      <w:r w:rsidRPr="00E241E2">
        <w:rPr>
          <w:b/>
          <w:bCs/>
        </w:rPr>
        <w:t xml:space="preserve">INSTRUCTIONS FOR COMPLETING REPORT OF UNCLAIMED PROPERTY </w:t>
      </w:r>
    </w:p>
    <w:p w:rsidR="00B52BA0" w:rsidRPr="00E241E2" w:rsidRDefault="00B52BA0" w:rsidP="0022107F">
      <w:pPr>
        <w:autoSpaceDE w:val="0"/>
        <w:autoSpaceDN w:val="0"/>
        <w:adjustRightInd w:val="0"/>
        <w:rPr>
          <w:b/>
          <w:bCs/>
          <w:sz w:val="22"/>
          <w:szCs w:val="22"/>
        </w:rPr>
      </w:pPr>
    </w:p>
    <w:p w:rsidR="0022107F" w:rsidRPr="003B6635" w:rsidRDefault="003B6635" w:rsidP="0022107F">
      <w:pPr>
        <w:autoSpaceDE w:val="0"/>
        <w:autoSpaceDN w:val="0"/>
        <w:adjustRightInd w:val="0"/>
        <w:rPr>
          <w:b/>
          <w:bCs/>
        </w:rPr>
      </w:pPr>
      <w:r w:rsidRPr="003B6635">
        <w:rPr>
          <w:b/>
          <w:bCs/>
        </w:rPr>
        <w:t>FORM UP-2</w:t>
      </w:r>
    </w:p>
    <w:p w:rsidR="003B6635" w:rsidRPr="003B6635" w:rsidRDefault="003B6635" w:rsidP="0022107F">
      <w:pPr>
        <w:autoSpaceDE w:val="0"/>
        <w:autoSpaceDN w:val="0"/>
        <w:adjustRightInd w:val="0"/>
        <w:rPr>
          <w:b/>
          <w:bCs/>
        </w:rPr>
      </w:pPr>
    </w:p>
    <w:p w:rsidR="003B6635" w:rsidRPr="00543902" w:rsidRDefault="0022107F" w:rsidP="003B6635">
      <w:pPr>
        <w:autoSpaceDE w:val="0"/>
        <w:autoSpaceDN w:val="0"/>
        <w:adjustRightInd w:val="0"/>
        <w:ind w:left="360"/>
        <w:rPr>
          <w:b/>
          <w:bCs/>
          <w:sz w:val="22"/>
          <w:szCs w:val="22"/>
        </w:rPr>
      </w:pPr>
      <w:r w:rsidRPr="00543902">
        <w:rPr>
          <w:b/>
          <w:bCs/>
          <w:sz w:val="22"/>
          <w:szCs w:val="22"/>
        </w:rPr>
        <w:t xml:space="preserve">Holder Information: </w:t>
      </w:r>
    </w:p>
    <w:p w:rsidR="0022107F" w:rsidRPr="00543902" w:rsidRDefault="0022107F" w:rsidP="003B6635">
      <w:pPr>
        <w:autoSpaceDE w:val="0"/>
        <w:autoSpaceDN w:val="0"/>
        <w:adjustRightInd w:val="0"/>
        <w:ind w:left="360"/>
        <w:rPr>
          <w:sz w:val="22"/>
          <w:szCs w:val="22"/>
        </w:rPr>
      </w:pPr>
      <w:r w:rsidRPr="00543902">
        <w:rPr>
          <w:sz w:val="22"/>
          <w:szCs w:val="22"/>
        </w:rPr>
        <w:t>Enter the holder name, and address exactly as it appears on the Verification</w:t>
      </w:r>
      <w:r w:rsidR="00B52BA0" w:rsidRPr="00543902">
        <w:rPr>
          <w:sz w:val="22"/>
          <w:szCs w:val="22"/>
        </w:rPr>
        <w:t xml:space="preserve"> </w:t>
      </w:r>
      <w:r w:rsidR="003B6635" w:rsidRPr="00543902">
        <w:rPr>
          <w:sz w:val="22"/>
          <w:szCs w:val="22"/>
        </w:rPr>
        <w:t>and Checklist Form, UP-1</w:t>
      </w:r>
    </w:p>
    <w:p w:rsidR="00B52BA0" w:rsidRPr="00543902" w:rsidRDefault="00B52BA0" w:rsidP="003B6635">
      <w:pPr>
        <w:autoSpaceDE w:val="0"/>
        <w:autoSpaceDN w:val="0"/>
        <w:adjustRightInd w:val="0"/>
        <w:rPr>
          <w:sz w:val="22"/>
          <w:szCs w:val="22"/>
        </w:rPr>
      </w:pPr>
    </w:p>
    <w:p w:rsidR="003B6635" w:rsidRPr="00543902" w:rsidRDefault="0022107F" w:rsidP="003B6635">
      <w:pPr>
        <w:autoSpaceDE w:val="0"/>
        <w:autoSpaceDN w:val="0"/>
        <w:adjustRightInd w:val="0"/>
        <w:ind w:left="360"/>
        <w:rPr>
          <w:b/>
          <w:bCs/>
          <w:sz w:val="22"/>
          <w:szCs w:val="22"/>
        </w:rPr>
      </w:pPr>
      <w:r w:rsidRPr="00543902">
        <w:rPr>
          <w:b/>
          <w:bCs/>
          <w:sz w:val="22"/>
          <w:szCs w:val="22"/>
        </w:rPr>
        <w:t xml:space="preserve">Report Year: </w:t>
      </w:r>
    </w:p>
    <w:p w:rsidR="0022107F" w:rsidRPr="00543902" w:rsidRDefault="0022107F" w:rsidP="003B6635">
      <w:pPr>
        <w:autoSpaceDE w:val="0"/>
        <w:autoSpaceDN w:val="0"/>
        <w:adjustRightInd w:val="0"/>
        <w:ind w:left="360"/>
        <w:rPr>
          <w:sz w:val="22"/>
          <w:szCs w:val="22"/>
        </w:rPr>
      </w:pPr>
      <w:r w:rsidRPr="00543902">
        <w:rPr>
          <w:sz w:val="22"/>
          <w:szCs w:val="22"/>
        </w:rPr>
        <w:t>Enter the year for which the report is being filed.</w:t>
      </w:r>
    </w:p>
    <w:p w:rsidR="00B52BA0" w:rsidRPr="00543902" w:rsidRDefault="00B52BA0" w:rsidP="003B6635">
      <w:pPr>
        <w:autoSpaceDE w:val="0"/>
        <w:autoSpaceDN w:val="0"/>
        <w:adjustRightInd w:val="0"/>
        <w:rPr>
          <w:sz w:val="22"/>
          <w:szCs w:val="22"/>
        </w:rPr>
      </w:pPr>
    </w:p>
    <w:p w:rsidR="003B6635" w:rsidRPr="00543902" w:rsidRDefault="0022107F" w:rsidP="003B6635">
      <w:pPr>
        <w:autoSpaceDE w:val="0"/>
        <w:autoSpaceDN w:val="0"/>
        <w:adjustRightInd w:val="0"/>
        <w:ind w:left="360"/>
        <w:rPr>
          <w:b/>
          <w:bCs/>
          <w:sz w:val="22"/>
          <w:szCs w:val="22"/>
        </w:rPr>
      </w:pPr>
      <w:r w:rsidRPr="00543902">
        <w:rPr>
          <w:b/>
          <w:bCs/>
          <w:sz w:val="22"/>
          <w:szCs w:val="22"/>
        </w:rPr>
        <w:t xml:space="preserve">Period Covered: </w:t>
      </w:r>
    </w:p>
    <w:p w:rsidR="0022107F" w:rsidRPr="00543902" w:rsidRDefault="0022107F" w:rsidP="003B6635">
      <w:pPr>
        <w:autoSpaceDE w:val="0"/>
        <w:autoSpaceDN w:val="0"/>
        <w:adjustRightInd w:val="0"/>
        <w:ind w:left="360"/>
        <w:rPr>
          <w:sz w:val="22"/>
          <w:szCs w:val="22"/>
        </w:rPr>
      </w:pPr>
      <w:r w:rsidRPr="00543902">
        <w:rPr>
          <w:sz w:val="22"/>
          <w:szCs w:val="22"/>
        </w:rPr>
        <w:t>Enter the period for which you examined your records for unclaimed property.</w:t>
      </w:r>
    </w:p>
    <w:p w:rsidR="00B52BA0" w:rsidRPr="00543902" w:rsidRDefault="00B52BA0" w:rsidP="003B6635">
      <w:pPr>
        <w:autoSpaceDE w:val="0"/>
        <w:autoSpaceDN w:val="0"/>
        <w:adjustRightInd w:val="0"/>
        <w:rPr>
          <w:sz w:val="22"/>
          <w:szCs w:val="22"/>
        </w:rPr>
      </w:pPr>
    </w:p>
    <w:p w:rsidR="003B6635" w:rsidRPr="00543902" w:rsidRDefault="0022107F" w:rsidP="003B6635">
      <w:pPr>
        <w:autoSpaceDE w:val="0"/>
        <w:autoSpaceDN w:val="0"/>
        <w:adjustRightInd w:val="0"/>
        <w:ind w:left="360"/>
        <w:rPr>
          <w:b/>
          <w:bCs/>
          <w:sz w:val="22"/>
          <w:szCs w:val="22"/>
        </w:rPr>
      </w:pPr>
      <w:r w:rsidRPr="00543902">
        <w:rPr>
          <w:b/>
          <w:bCs/>
          <w:sz w:val="22"/>
          <w:szCs w:val="22"/>
        </w:rPr>
        <w:t xml:space="preserve">Type of Property: </w:t>
      </w:r>
    </w:p>
    <w:p w:rsidR="0022107F" w:rsidRPr="00543902" w:rsidRDefault="0022107F" w:rsidP="003B6635">
      <w:pPr>
        <w:autoSpaceDE w:val="0"/>
        <w:autoSpaceDN w:val="0"/>
        <w:adjustRightInd w:val="0"/>
        <w:ind w:left="360"/>
        <w:rPr>
          <w:sz w:val="22"/>
          <w:szCs w:val="22"/>
        </w:rPr>
      </w:pPr>
      <w:r w:rsidRPr="00543902">
        <w:rPr>
          <w:sz w:val="22"/>
          <w:szCs w:val="22"/>
        </w:rPr>
        <w:t>List the category of property to be itemized.</w:t>
      </w:r>
    </w:p>
    <w:p w:rsidR="00B52BA0" w:rsidRPr="00543902" w:rsidRDefault="00B52BA0" w:rsidP="003B6635">
      <w:pPr>
        <w:autoSpaceDE w:val="0"/>
        <w:autoSpaceDN w:val="0"/>
        <w:adjustRightInd w:val="0"/>
        <w:rPr>
          <w:sz w:val="22"/>
          <w:szCs w:val="22"/>
        </w:rPr>
      </w:pPr>
    </w:p>
    <w:p w:rsidR="003B6635" w:rsidRPr="00543902" w:rsidRDefault="0022107F" w:rsidP="003B6635">
      <w:pPr>
        <w:autoSpaceDE w:val="0"/>
        <w:autoSpaceDN w:val="0"/>
        <w:adjustRightInd w:val="0"/>
        <w:ind w:left="360"/>
        <w:rPr>
          <w:b/>
          <w:bCs/>
          <w:sz w:val="22"/>
          <w:szCs w:val="22"/>
        </w:rPr>
      </w:pPr>
      <w:r w:rsidRPr="00543902">
        <w:rPr>
          <w:b/>
          <w:bCs/>
          <w:sz w:val="22"/>
          <w:szCs w:val="22"/>
        </w:rPr>
        <w:t xml:space="preserve">Owner’s Information: </w:t>
      </w:r>
    </w:p>
    <w:p w:rsidR="0022107F" w:rsidRPr="00543902" w:rsidRDefault="0022107F" w:rsidP="003B6635">
      <w:pPr>
        <w:autoSpaceDE w:val="0"/>
        <w:autoSpaceDN w:val="0"/>
        <w:adjustRightInd w:val="0"/>
        <w:ind w:left="360"/>
        <w:rPr>
          <w:sz w:val="22"/>
          <w:szCs w:val="22"/>
        </w:rPr>
      </w:pPr>
      <w:r w:rsidRPr="00543902">
        <w:rPr>
          <w:sz w:val="22"/>
          <w:szCs w:val="22"/>
        </w:rPr>
        <w:t>Enter the full name (last name first) and last known address for each owner.</w:t>
      </w:r>
      <w:r w:rsidR="003B6635" w:rsidRPr="00543902">
        <w:rPr>
          <w:sz w:val="22"/>
          <w:szCs w:val="22"/>
        </w:rPr>
        <w:t xml:space="preserve"> </w:t>
      </w:r>
      <w:r w:rsidRPr="00543902">
        <w:rPr>
          <w:sz w:val="22"/>
          <w:szCs w:val="22"/>
        </w:rPr>
        <w:t>Corporate titles should be entered exactly as adopted, except the word “the” should be deleted</w:t>
      </w:r>
      <w:r w:rsidR="00B52BA0" w:rsidRPr="00543902">
        <w:rPr>
          <w:sz w:val="22"/>
          <w:szCs w:val="22"/>
        </w:rPr>
        <w:t xml:space="preserve"> </w:t>
      </w:r>
      <w:r w:rsidRPr="00543902">
        <w:rPr>
          <w:sz w:val="22"/>
          <w:szCs w:val="22"/>
        </w:rPr>
        <w:t>when it is the first word of the title.</w:t>
      </w:r>
      <w:r w:rsidR="003B6635" w:rsidRPr="00543902">
        <w:rPr>
          <w:sz w:val="22"/>
          <w:szCs w:val="22"/>
        </w:rPr>
        <w:t xml:space="preserve"> </w:t>
      </w:r>
      <w:r w:rsidR="00B52BA0" w:rsidRPr="00543902">
        <w:rPr>
          <w:sz w:val="22"/>
          <w:szCs w:val="22"/>
        </w:rPr>
        <w:t>L</w:t>
      </w:r>
      <w:r w:rsidRPr="00543902">
        <w:rPr>
          <w:sz w:val="22"/>
          <w:szCs w:val="22"/>
        </w:rPr>
        <w:t>ist the complete address, including zip code. If the address is unknown, insert “address</w:t>
      </w:r>
      <w:r w:rsidR="00B52BA0" w:rsidRPr="00543902">
        <w:rPr>
          <w:sz w:val="22"/>
          <w:szCs w:val="22"/>
        </w:rPr>
        <w:t xml:space="preserve"> </w:t>
      </w:r>
      <w:r w:rsidRPr="00543902">
        <w:rPr>
          <w:sz w:val="22"/>
          <w:szCs w:val="22"/>
        </w:rPr>
        <w:t>unknown” under the name.</w:t>
      </w:r>
    </w:p>
    <w:p w:rsidR="002A2510" w:rsidRPr="00543902" w:rsidRDefault="002A2510" w:rsidP="003B6635">
      <w:pPr>
        <w:autoSpaceDE w:val="0"/>
        <w:autoSpaceDN w:val="0"/>
        <w:adjustRightInd w:val="0"/>
        <w:rPr>
          <w:sz w:val="22"/>
          <w:szCs w:val="22"/>
        </w:rPr>
      </w:pPr>
    </w:p>
    <w:p w:rsidR="0022107F" w:rsidRPr="00543902" w:rsidRDefault="0022107F" w:rsidP="003B6635">
      <w:pPr>
        <w:autoSpaceDE w:val="0"/>
        <w:autoSpaceDN w:val="0"/>
        <w:adjustRightInd w:val="0"/>
        <w:ind w:left="360"/>
        <w:rPr>
          <w:sz w:val="22"/>
          <w:szCs w:val="22"/>
        </w:rPr>
      </w:pPr>
      <w:r w:rsidRPr="00543902">
        <w:rPr>
          <w:sz w:val="22"/>
          <w:szCs w:val="22"/>
        </w:rPr>
        <w:t>If a single item has two or more owners, the names and addresses of both individuals must be</w:t>
      </w:r>
      <w:r w:rsidR="00B52BA0" w:rsidRPr="00543902">
        <w:rPr>
          <w:sz w:val="22"/>
          <w:szCs w:val="22"/>
        </w:rPr>
        <w:t xml:space="preserve"> </w:t>
      </w:r>
      <w:r w:rsidRPr="00543902">
        <w:rPr>
          <w:sz w:val="22"/>
          <w:szCs w:val="22"/>
        </w:rPr>
        <w:t>shown, along with the relationship (e.g. “Trustee”, “Or”, “And”, etc.). If the owners have the</w:t>
      </w:r>
      <w:r w:rsidR="00B52BA0" w:rsidRPr="00543902">
        <w:rPr>
          <w:sz w:val="22"/>
          <w:szCs w:val="22"/>
        </w:rPr>
        <w:t xml:space="preserve"> </w:t>
      </w:r>
      <w:r w:rsidRPr="00543902">
        <w:rPr>
          <w:sz w:val="22"/>
          <w:szCs w:val="22"/>
        </w:rPr>
        <w:t>same address, the address may be entered once beneath the names.</w:t>
      </w:r>
    </w:p>
    <w:p w:rsidR="00B52BA0" w:rsidRPr="00543902" w:rsidRDefault="00B52BA0" w:rsidP="003B6635">
      <w:pPr>
        <w:autoSpaceDE w:val="0"/>
        <w:autoSpaceDN w:val="0"/>
        <w:adjustRightInd w:val="0"/>
        <w:rPr>
          <w:sz w:val="22"/>
          <w:szCs w:val="22"/>
        </w:rPr>
      </w:pPr>
    </w:p>
    <w:p w:rsidR="003B6635" w:rsidRPr="00543902" w:rsidRDefault="0022107F" w:rsidP="003B6635">
      <w:pPr>
        <w:autoSpaceDE w:val="0"/>
        <w:autoSpaceDN w:val="0"/>
        <w:adjustRightInd w:val="0"/>
        <w:ind w:left="360"/>
        <w:rPr>
          <w:b/>
          <w:bCs/>
          <w:sz w:val="22"/>
          <w:szCs w:val="22"/>
        </w:rPr>
      </w:pPr>
      <w:r w:rsidRPr="00543902">
        <w:rPr>
          <w:b/>
          <w:bCs/>
          <w:sz w:val="22"/>
          <w:szCs w:val="22"/>
        </w:rPr>
        <w:t xml:space="preserve">Social Security Number: </w:t>
      </w:r>
    </w:p>
    <w:p w:rsidR="0022107F" w:rsidRPr="00543902" w:rsidRDefault="0022107F" w:rsidP="003B6635">
      <w:pPr>
        <w:autoSpaceDE w:val="0"/>
        <w:autoSpaceDN w:val="0"/>
        <w:adjustRightInd w:val="0"/>
        <w:ind w:left="360"/>
        <w:rPr>
          <w:sz w:val="22"/>
          <w:szCs w:val="22"/>
        </w:rPr>
      </w:pPr>
      <w:r w:rsidRPr="00543902">
        <w:rPr>
          <w:sz w:val="22"/>
          <w:szCs w:val="22"/>
        </w:rPr>
        <w:t>Enter the owner’s social security number</w:t>
      </w:r>
      <w:r w:rsidR="007C646B">
        <w:rPr>
          <w:sz w:val="22"/>
          <w:szCs w:val="22"/>
        </w:rPr>
        <w:t>(s)</w:t>
      </w:r>
      <w:r w:rsidRPr="00543902">
        <w:rPr>
          <w:sz w:val="22"/>
          <w:szCs w:val="22"/>
        </w:rPr>
        <w:t xml:space="preserve"> if known.</w:t>
      </w:r>
    </w:p>
    <w:p w:rsidR="00B52BA0" w:rsidRPr="00543902" w:rsidRDefault="00B52BA0" w:rsidP="003B6635">
      <w:pPr>
        <w:autoSpaceDE w:val="0"/>
        <w:autoSpaceDN w:val="0"/>
        <w:adjustRightInd w:val="0"/>
        <w:rPr>
          <w:sz w:val="22"/>
          <w:szCs w:val="22"/>
        </w:rPr>
      </w:pPr>
    </w:p>
    <w:p w:rsidR="003B6635" w:rsidRPr="00543902" w:rsidRDefault="0022107F" w:rsidP="003B6635">
      <w:pPr>
        <w:autoSpaceDE w:val="0"/>
        <w:autoSpaceDN w:val="0"/>
        <w:adjustRightInd w:val="0"/>
        <w:ind w:left="360"/>
        <w:rPr>
          <w:b/>
          <w:bCs/>
          <w:sz w:val="22"/>
          <w:szCs w:val="22"/>
        </w:rPr>
      </w:pPr>
      <w:r w:rsidRPr="00543902">
        <w:rPr>
          <w:b/>
          <w:bCs/>
          <w:sz w:val="22"/>
          <w:szCs w:val="22"/>
        </w:rPr>
        <w:t xml:space="preserve">Date of Last Transaction: </w:t>
      </w:r>
    </w:p>
    <w:p w:rsidR="0022107F" w:rsidRPr="00543902" w:rsidRDefault="0022107F" w:rsidP="003B6635">
      <w:pPr>
        <w:autoSpaceDE w:val="0"/>
        <w:autoSpaceDN w:val="0"/>
        <w:adjustRightInd w:val="0"/>
        <w:ind w:left="360"/>
        <w:rPr>
          <w:sz w:val="22"/>
          <w:szCs w:val="22"/>
        </w:rPr>
      </w:pPr>
      <w:r w:rsidRPr="00543902">
        <w:rPr>
          <w:sz w:val="22"/>
          <w:szCs w:val="22"/>
        </w:rPr>
        <w:t>This is the date of the last deposit or withdrawal made by the owner. The</w:t>
      </w:r>
      <w:r w:rsidR="00B52BA0" w:rsidRPr="00543902">
        <w:rPr>
          <w:sz w:val="22"/>
          <w:szCs w:val="22"/>
        </w:rPr>
        <w:t xml:space="preserve"> </w:t>
      </w:r>
      <w:r w:rsidRPr="00543902">
        <w:rPr>
          <w:sz w:val="22"/>
          <w:szCs w:val="22"/>
        </w:rPr>
        <w:t>“date property became payable, demandable, or distributable” is, for example, the date a dividend</w:t>
      </w:r>
      <w:r w:rsidR="00B52BA0" w:rsidRPr="00543902">
        <w:rPr>
          <w:sz w:val="22"/>
          <w:szCs w:val="22"/>
        </w:rPr>
        <w:t xml:space="preserve"> </w:t>
      </w:r>
      <w:r w:rsidRPr="00543902">
        <w:rPr>
          <w:sz w:val="22"/>
          <w:szCs w:val="22"/>
        </w:rPr>
        <w:t>became payable, the date a note became payable, the date a check or draft was issued, the date a gift</w:t>
      </w:r>
      <w:r w:rsidR="00B52BA0" w:rsidRPr="00543902">
        <w:rPr>
          <w:sz w:val="22"/>
          <w:szCs w:val="22"/>
        </w:rPr>
        <w:t xml:space="preserve"> </w:t>
      </w:r>
      <w:r w:rsidRPr="00543902">
        <w:rPr>
          <w:sz w:val="22"/>
          <w:szCs w:val="22"/>
        </w:rPr>
        <w:t>certificate was purchased, etc. If payable on demand, the date the instrument was issued should be</w:t>
      </w:r>
      <w:r w:rsidR="00B52BA0" w:rsidRPr="00543902">
        <w:rPr>
          <w:sz w:val="22"/>
          <w:szCs w:val="22"/>
        </w:rPr>
        <w:t xml:space="preserve"> </w:t>
      </w:r>
      <w:r w:rsidRPr="00543902">
        <w:rPr>
          <w:sz w:val="22"/>
          <w:szCs w:val="22"/>
        </w:rPr>
        <w:t>used. The date of computer conversion shall not be used as the date of last transaction.</w:t>
      </w:r>
    </w:p>
    <w:p w:rsidR="00B52BA0" w:rsidRPr="00543902" w:rsidRDefault="00B52BA0" w:rsidP="003B6635">
      <w:pPr>
        <w:autoSpaceDE w:val="0"/>
        <w:autoSpaceDN w:val="0"/>
        <w:adjustRightInd w:val="0"/>
        <w:rPr>
          <w:sz w:val="22"/>
          <w:szCs w:val="22"/>
        </w:rPr>
      </w:pPr>
    </w:p>
    <w:p w:rsidR="00D355FE" w:rsidRDefault="0022107F" w:rsidP="003B6635">
      <w:pPr>
        <w:autoSpaceDE w:val="0"/>
        <w:autoSpaceDN w:val="0"/>
        <w:adjustRightInd w:val="0"/>
        <w:ind w:left="360"/>
        <w:rPr>
          <w:b/>
          <w:bCs/>
          <w:sz w:val="22"/>
          <w:szCs w:val="22"/>
        </w:rPr>
      </w:pPr>
      <w:r w:rsidRPr="00543902">
        <w:rPr>
          <w:b/>
          <w:bCs/>
          <w:sz w:val="22"/>
          <w:szCs w:val="22"/>
        </w:rPr>
        <w:t>Amount Due Owner</w:t>
      </w:r>
      <w:r w:rsidR="00D355FE">
        <w:rPr>
          <w:b/>
          <w:bCs/>
          <w:sz w:val="22"/>
          <w:szCs w:val="22"/>
        </w:rPr>
        <w:t>:</w:t>
      </w:r>
    </w:p>
    <w:p w:rsidR="0022107F" w:rsidRPr="00543902" w:rsidRDefault="0022107F" w:rsidP="003B6635">
      <w:pPr>
        <w:autoSpaceDE w:val="0"/>
        <w:autoSpaceDN w:val="0"/>
        <w:adjustRightInd w:val="0"/>
        <w:ind w:left="360"/>
        <w:rPr>
          <w:sz w:val="22"/>
          <w:szCs w:val="22"/>
        </w:rPr>
      </w:pPr>
      <w:r w:rsidRPr="00543902">
        <w:rPr>
          <w:sz w:val="22"/>
          <w:szCs w:val="22"/>
        </w:rPr>
        <w:t>The total value due</w:t>
      </w:r>
      <w:r w:rsidR="00B52BA0" w:rsidRPr="00543902">
        <w:rPr>
          <w:sz w:val="22"/>
          <w:szCs w:val="22"/>
        </w:rPr>
        <w:t xml:space="preserve"> </w:t>
      </w:r>
      <w:r w:rsidRPr="00543902">
        <w:rPr>
          <w:sz w:val="22"/>
          <w:szCs w:val="22"/>
        </w:rPr>
        <w:t>owner is the amount of cash due the owner of the item, including all interest earned on deposits and</w:t>
      </w:r>
      <w:r w:rsidR="00B52BA0" w:rsidRPr="00543902">
        <w:rPr>
          <w:sz w:val="22"/>
          <w:szCs w:val="22"/>
        </w:rPr>
        <w:t xml:space="preserve"> </w:t>
      </w:r>
      <w:r w:rsidRPr="00543902">
        <w:rPr>
          <w:sz w:val="22"/>
          <w:szCs w:val="22"/>
        </w:rPr>
        <w:t>without the deduction of any service charges.</w:t>
      </w:r>
    </w:p>
    <w:p w:rsidR="00B52BA0" w:rsidRPr="00543902" w:rsidRDefault="00B52BA0" w:rsidP="003B6635">
      <w:pPr>
        <w:autoSpaceDE w:val="0"/>
        <w:autoSpaceDN w:val="0"/>
        <w:adjustRightInd w:val="0"/>
        <w:rPr>
          <w:sz w:val="22"/>
          <w:szCs w:val="22"/>
        </w:rPr>
      </w:pPr>
    </w:p>
    <w:p w:rsidR="003B6635" w:rsidRPr="00543902" w:rsidRDefault="0022107F" w:rsidP="003B6635">
      <w:pPr>
        <w:pBdr>
          <w:top w:val="single" w:sz="4" w:space="1" w:color="auto"/>
        </w:pBdr>
        <w:autoSpaceDE w:val="0"/>
        <w:autoSpaceDN w:val="0"/>
        <w:adjustRightInd w:val="0"/>
        <w:ind w:left="360"/>
        <w:rPr>
          <w:b/>
          <w:bCs/>
          <w:sz w:val="22"/>
          <w:szCs w:val="22"/>
        </w:rPr>
      </w:pPr>
      <w:r w:rsidRPr="00543902">
        <w:rPr>
          <w:b/>
          <w:bCs/>
          <w:sz w:val="22"/>
          <w:szCs w:val="22"/>
          <w:highlight w:val="yellow"/>
        </w:rPr>
        <w:t>Note:</w:t>
      </w:r>
      <w:r w:rsidRPr="00543902">
        <w:rPr>
          <w:b/>
          <w:bCs/>
          <w:sz w:val="22"/>
          <w:szCs w:val="22"/>
        </w:rPr>
        <w:t xml:space="preserve"> </w:t>
      </w:r>
    </w:p>
    <w:p w:rsidR="003B6635" w:rsidRPr="00543902" w:rsidRDefault="003B6635" w:rsidP="003B6635">
      <w:pPr>
        <w:pBdr>
          <w:top w:val="single" w:sz="4" w:space="1" w:color="auto"/>
        </w:pBdr>
        <w:autoSpaceDE w:val="0"/>
        <w:autoSpaceDN w:val="0"/>
        <w:adjustRightInd w:val="0"/>
        <w:ind w:left="360"/>
        <w:rPr>
          <w:b/>
          <w:bCs/>
          <w:sz w:val="22"/>
          <w:szCs w:val="22"/>
        </w:rPr>
      </w:pPr>
    </w:p>
    <w:p w:rsidR="003B6635" w:rsidRPr="00543902" w:rsidRDefault="0022107F" w:rsidP="003B6635">
      <w:pPr>
        <w:autoSpaceDE w:val="0"/>
        <w:autoSpaceDN w:val="0"/>
        <w:adjustRightInd w:val="0"/>
        <w:ind w:left="360"/>
        <w:rPr>
          <w:sz w:val="22"/>
          <w:szCs w:val="22"/>
        </w:rPr>
      </w:pPr>
      <w:r w:rsidRPr="00543902">
        <w:rPr>
          <w:b/>
          <w:bCs/>
          <w:sz w:val="22"/>
          <w:szCs w:val="22"/>
        </w:rPr>
        <w:t>For stocks and bonds</w:t>
      </w:r>
      <w:r w:rsidRPr="00543902">
        <w:rPr>
          <w:sz w:val="22"/>
          <w:szCs w:val="22"/>
        </w:rPr>
        <w:t>, the number of shares should be listed.</w:t>
      </w:r>
    </w:p>
    <w:p w:rsidR="00981763" w:rsidRPr="00543902" w:rsidRDefault="0022107F" w:rsidP="003B6635">
      <w:pPr>
        <w:autoSpaceDE w:val="0"/>
        <w:autoSpaceDN w:val="0"/>
        <w:adjustRightInd w:val="0"/>
        <w:ind w:left="360"/>
        <w:rPr>
          <w:sz w:val="22"/>
          <w:szCs w:val="22"/>
        </w:rPr>
      </w:pPr>
      <w:r w:rsidRPr="00543902">
        <w:rPr>
          <w:sz w:val="22"/>
          <w:szCs w:val="22"/>
        </w:rPr>
        <w:t xml:space="preserve"> </w:t>
      </w:r>
    </w:p>
    <w:p w:rsidR="003B6635" w:rsidRPr="00543902" w:rsidRDefault="0022107F" w:rsidP="003B6635">
      <w:pPr>
        <w:autoSpaceDE w:val="0"/>
        <w:autoSpaceDN w:val="0"/>
        <w:adjustRightInd w:val="0"/>
        <w:ind w:left="360"/>
        <w:rPr>
          <w:sz w:val="22"/>
          <w:szCs w:val="22"/>
        </w:rPr>
      </w:pPr>
      <w:r w:rsidRPr="00543902">
        <w:rPr>
          <w:b/>
          <w:bCs/>
          <w:sz w:val="22"/>
          <w:szCs w:val="22"/>
        </w:rPr>
        <w:t xml:space="preserve">For </w:t>
      </w:r>
      <w:r w:rsidR="00206018">
        <w:rPr>
          <w:b/>
          <w:bCs/>
          <w:sz w:val="22"/>
          <w:szCs w:val="22"/>
        </w:rPr>
        <w:t>s</w:t>
      </w:r>
      <w:r w:rsidRPr="00543902">
        <w:rPr>
          <w:b/>
          <w:bCs/>
          <w:sz w:val="22"/>
          <w:szCs w:val="22"/>
        </w:rPr>
        <w:t xml:space="preserve">afe </w:t>
      </w:r>
      <w:r w:rsidR="00206018">
        <w:rPr>
          <w:b/>
          <w:bCs/>
          <w:sz w:val="22"/>
          <w:szCs w:val="22"/>
        </w:rPr>
        <w:t>d</w:t>
      </w:r>
      <w:r w:rsidRPr="00543902">
        <w:rPr>
          <w:b/>
          <w:bCs/>
          <w:sz w:val="22"/>
          <w:szCs w:val="22"/>
        </w:rPr>
        <w:t xml:space="preserve">eposit </w:t>
      </w:r>
      <w:r w:rsidR="008A4DDC">
        <w:rPr>
          <w:b/>
          <w:bCs/>
          <w:sz w:val="22"/>
          <w:szCs w:val="22"/>
        </w:rPr>
        <w:t>b</w:t>
      </w:r>
      <w:r w:rsidRPr="00543902">
        <w:rPr>
          <w:b/>
          <w:bCs/>
          <w:sz w:val="22"/>
          <w:szCs w:val="22"/>
        </w:rPr>
        <w:t>oxes</w:t>
      </w:r>
      <w:r w:rsidRPr="00543902">
        <w:rPr>
          <w:sz w:val="22"/>
          <w:szCs w:val="22"/>
        </w:rPr>
        <w:t>,</w:t>
      </w:r>
      <w:r w:rsidR="000038CE">
        <w:rPr>
          <w:sz w:val="22"/>
          <w:szCs w:val="22"/>
        </w:rPr>
        <w:t xml:space="preserve"> holders are required to submit a detailed listing of contents in an excel format on a CD </w:t>
      </w:r>
      <w:r w:rsidR="00A217C1">
        <w:rPr>
          <w:sz w:val="22"/>
          <w:szCs w:val="22"/>
        </w:rPr>
        <w:t xml:space="preserve">or electronic format </w:t>
      </w:r>
      <w:r w:rsidR="000038CE" w:rsidRPr="00C23FE6">
        <w:rPr>
          <w:b/>
          <w:sz w:val="22"/>
          <w:szCs w:val="22"/>
          <w:u w:val="single"/>
        </w:rPr>
        <w:t>prior</w:t>
      </w:r>
      <w:r w:rsidR="000038CE">
        <w:rPr>
          <w:sz w:val="22"/>
          <w:szCs w:val="22"/>
        </w:rPr>
        <w:t xml:space="preserve"> to actual submission.  We will review and send you a response </w:t>
      </w:r>
      <w:r w:rsidR="00C23FE6">
        <w:rPr>
          <w:sz w:val="22"/>
          <w:szCs w:val="22"/>
        </w:rPr>
        <w:t xml:space="preserve">of acceptance or rejection of each box based on contents.  Due to the overwhelming number </w:t>
      </w:r>
      <w:r w:rsidR="00EF4E33">
        <w:rPr>
          <w:sz w:val="22"/>
          <w:szCs w:val="22"/>
        </w:rPr>
        <w:t>of items</w:t>
      </w:r>
      <w:r w:rsidR="00C23FE6">
        <w:rPr>
          <w:sz w:val="22"/>
          <w:szCs w:val="22"/>
        </w:rPr>
        <w:t xml:space="preserve"> that have little or no value, we will not accept these items</w:t>
      </w:r>
      <w:r w:rsidR="00061D79">
        <w:rPr>
          <w:sz w:val="22"/>
          <w:szCs w:val="22"/>
        </w:rPr>
        <w:t xml:space="preserve"> any </w:t>
      </w:r>
      <w:r w:rsidR="00EF4E33">
        <w:rPr>
          <w:sz w:val="22"/>
          <w:szCs w:val="22"/>
        </w:rPr>
        <w:t>longer, but</w:t>
      </w:r>
      <w:r w:rsidR="00C23FE6">
        <w:rPr>
          <w:sz w:val="22"/>
          <w:szCs w:val="22"/>
        </w:rPr>
        <w:t xml:space="preserve"> the current holder should retain these items </w:t>
      </w:r>
      <w:r w:rsidR="00D62CC1">
        <w:rPr>
          <w:sz w:val="22"/>
          <w:szCs w:val="22"/>
        </w:rPr>
        <w:t>based on their banking retention regulations</w:t>
      </w:r>
      <w:r w:rsidR="00C23FE6">
        <w:rPr>
          <w:sz w:val="22"/>
          <w:szCs w:val="22"/>
        </w:rPr>
        <w:t>.</w:t>
      </w:r>
      <w:r w:rsidR="000038CE">
        <w:rPr>
          <w:sz w:val="22"/>
          <w:szCs w:val="22"/>
        </w:rPr>
        <w:t xml:space="preserve"> </w:t>
      </w:r>
      <w:r w:rsidRPr="00543902">
        <w:rPr>
          <w:sz w:val="22"/>
          <w:szCs w:val="22"/>
        </w:rPr>
        <w:t xml:space="preserve"> </w:t>
      </w:r>
    </w:p>
    <w:p w:rsidR="00C23FE6" w:rsidRDefault="00C23FE6" w:rsidP="003B6635">
      <w:pPr>
        <w:autoSpaceDE w:val="0"/>
        <w:autoSpaceDN w:val="0"/>
        <w:adjustRightInd w:val="0"/>
        <w:ind w:left="360"/>
        <w:rPr>
          <w:b/>
          <w:bCs/>
          <w:sz w:val="22"/>
          <w:szCs w:val="22"/>
        </w:rPr>
      </w:pPr>
    </w:p>
    <w:p w:rsidR="005A7A4D" w:rsidRDefault="002777E2" w:rsidP="00EF4E33">
      <w:pPr>
        <w:ind w:left="360"/>
        <w:rPr>
          <w:sz w:val="22"/>
          <w:szCs w:val="22"/>
        </w:rPr>
        <w:sectPr w:rsidR="005A7A4D" w:rsidSect="00A97636">
          <w:pgSz w:w="12240" w:h="15840" w:code="1"/>
          <w:pgMar w:top="720" w:right="1008" w:bottom="720" w:left="1008"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r>
        <w:rPr>
          <w:b/>
          <w:bCs/>
          <w:sz w:val="22"/>
          <w:szCs w:val="22"/>
        </w:rPr>
        <w:t>For the remittance of safe deposit boxes</w:t>
      </w:r>
      <w:r>
        <w:rPr>
          <w:sz w:val="22"/>
          <w:szCs w:val="22"/>
        </w:rPr>
        <w:t>, a CD or electronic transmission in the NAUPA format of the final accepted safe deposit boxes is requested. Contents of each box must be kept separated and itemized individually with a copy of the inventory sheet in each individual box.</w:t>
      </w:r>
    </w:p>
    <w:p w:rsidR="00543902" w:rsidRDefault="00543902" w:rsidP="0022107F">
      <w:pPr>
        <w:autoSpaceDE w:val="0"/>
        <w:autoSpaceDN w:val="0"/>
        <w:adjustRightInd w:val="0"/>
        <w:rPr>
          <w:b/>
          <w:bCs/>
        </w:rPr>
      </w:pPr>
    </w:p>
    <w:p w:rsidR="00981763" w:rsidRPr="00CC4418" w:rsidRDefault="00CC4418" w:rsidP="0022107F">
      <w:pPr>
        <w:autoSpaceDE w:val="0"/>
        <w:autoSpaceDN w:val="0"/>
        <w:adjustRightInd w:val="0"/>
        <w:rPr>
          <w:b/>
          <w:bCs/>
        </w:rPr>
      </w:pPr>
      <w:r w:rsidRPr="00CC4418">
        <w:rPr>
          <w:b/>
          <w:bCs/>
        </w:rPr>
        <w:t>INSTRUCTIONS FOR COMPLETING SUMMARY SHEET OF REPORTED ITEMS</w:t>
      </w:r>
    </w:p>
    <w:p w:rsidR="00981763" w:rsidRPr="00E241E2" w:rsidRDefault="00981763" w:rsidP="0022107F">
      <w:pPr>
        <w:autoSpaceDE w:val="0"/>
        <w:autoSpaceDN w:val="0"/>
        <w:adjustRightInd w:val="0"/>
        <w:rPr>
          <w:b/>
          <w:bCs/>
          <w:sz w:val="22"/>
          <w:szCs w:val="22"/>
        </w:rPr>
      </w:pPr>
    </w:p>
    <w:p w:rsidR="0022107F" w:rsidRDefault="00CC4418" w:rsidP="0022107F">
      <w:pPr>
        <w:autoSpaceDE w:val="0"/>
        <w:autoSpaceDN w:val="0"/>
        <w:adjustRightInd w:val="0"/>
        <w:rPr>
          <w:b/>
          <w:bCs/>
        </w:rPr>
      </w:pPr>
      <w:r w:rsidRPr="00CC4418">
        <w:rPr>
          <w:b/>
          <w:bCs/>
        </w:rPr>
        <w:t>FORM UP-2A</w:t>
      </w:r>
    </w:p>
    <w:p w:rsidR="00CC4418" w:rsidRPr="00CC4418" w:rsidRDefault="00CC4418" w:rsidP="0022107F">
      <w:pPr>
        <w:autoSpaceDE w:val="0"/>
        <w:autoSpaceDN w:val="0"/>
        <w:adjustRightInd w:val="0"/>
        <w:rPr>
          <w:b/>
          <w:bCs/>
        </w:rPr>
      </w:pPr>
    </w:p>
    <w:p w:rsidR="0022107F" w:rsidRPr="00CC4418" w:rsidRDefault="0022107F" w:rsidP="0022107F">
      <w:pPr>
        <w:autoSpaceDE w:val="0"/>
        <w:autoSpaceDN w:val="0"/>
        <w:adjustRightInd w:val="0"/>
        <w:rPr>
          <w:sz w:val="22"/>
          <w:szCs w:val="22"/>
        </w:rPr>
      </w:pPr>
      <w:r w:rsidRPr="00CC4418">
        <w:rPr>
          <w:sz w:val="22"/>
          <w:szCs w:val="22"/>
        </w:rPr>
        <w:t>The Summary Sheet must be completed with a summary of all abandoned and unclaimed property being</w:t>
      </w:r>
      <w:r w:rsidR="009842B3" w:rsidRPr="00CC4418">
        <w:rPr>
          <w:sz w:val="22"/>
          <w:szCs w:val="22"/>
        </w:rPr>
        <w:t xml:space="preserve"> </w:t>
      </w:r>
      <w:r w:rsidRPr="00CC4418">
        <w:rPr>
          <w:sz w:val="22"/>
          <w:szCs w:val="22"/>
        </w:rPr>
        <w:t>reported. This information is to be listed by type of property and code number. If you are reporting</w:t>
      </w:r>
      <w:r w:rsidR="009842B3" w:rsidRPr="00CC4418">
        <w:rPr>
          <w:sz w:val="22"/>
          <w:szCs w:val="22"/>
        </w:rPr>
        <w:t xml:space="preserve"> </w:t>
      </w:r>
      <w:r w:rsidRPr="00CC4418">
        <w:rPr>
          <w:sz w:val="22"/>
          <w:szCs w:val="22"/>
        </w:rPr>
        <w:t>owner accounts under $50.00, you must list them by dollar amount in aggregate by type of property and</w:t>
      </w:r>
      <w:r w:rsidR="009842B3" w:rsidRPr="00CC4418">
        <w:rPr>
          <w:sz w:val="22"/>
          <w:szCs w:val="22"/>
        </w:rPr>
        <w:t xml:space="preserve"> </w:t>
      </w:r>
      <w:r w:rsidRPr="00CC4418">
        <w:rPr>
          <w:sz w:val="22"/>
          <w:szCs w:val="22"/>
        </w:rPr>
        <w:t>property code.</w:t>
      </w:r>
    </w:p>
    <w:p w:rsidR="009842B3" w:rsidRPr="00CC4418" w:rsidRDefault="009842B3" w:rsidP="0022107F">
      <w:pPr>
        <w:autoSpaceDE w:val="0"/>
        <w:autoSpaceDN w:val="0"/>
        <w:adjustRightInd w:val="0"/>
        <w:rPr>
          <w:sz w:val="22"/>
          <w:szCs w:val="22"/>
        </w:rPr>
      </w:pPr>
    </w:p>
    <w:p w:rsidR="00CC4418" w:rsidRPr="00CC4418" w:rsidRDefault="00CC4418" w:rsidP="00CC4418">
      <w:pPr>
        <w:autoSpaceDE w:val="0"/>
        <w:autoSpaceDN w:val="0"/>
        <w:adjustRightInd w:val="0"/>
        <w:ind w:left="360"/>
        <w:rPr>
          <w:b/>
          <w:bCs/>
          <w:sz w:val="22"/>
          <w:szCs w:val="22"/>
        </w:rPr>
      </w:pPr>
      <w:r w:rsidRPr="00CC4418">
        <w:rPr>
          <w:b/>
          <w:bCs/>
          <w:sz w:val="22"/>
          <w:szCs w:val="22"/>
        </w:rPr>
        <w:t xml:space="preserve">Holder: </w:t>
      </w:r>
    </w:p>
    <w:p w:rsidR="00CC4418" w:rsidRDefault="00CC4418" w:rsidP="00CC4418">
      <w:pPr>
        <w:autoSpaceDE w:val="0"/>
        <w:autoSpaceDN w:val="0"/>
        <w:adjustRightInd w:val="0"/>
        <w:ind w:left="360"/>
        <w:rPr>
          <w:sz w:val="22"/>
          <w:szCs w:val="22"/>
        </w:rPr>
      </w:pPr>
      <w:r w:rsidRPr="00CC4418">
        <w:rPr>
          <w:sz w:val="22"/>
          <w:szCs w:val="22"/>
        </w:rPr>
        <w:t>Enter the name of the reporting holder of unclaimed property. Also provide the Employer Identification Number (EIN).</w:t>
      </w:r>
    </w:p>
    <w:p w:rsidR="00CC4418" w:rsidRPr="00CC4418" w:rsidRDefault="00CC4418" w:rsidP="00CC4418">
      <w:pPr>
        <w:autoSpaceDE w:val="0"/>
        <w:autoSpaceDN w:val="0"/>
        <w:adjustRightInd w:val="0"/>
        <w:ind w:left="360"/>
        <w:rPr>
          <w:sz w:val="22"/>
          <w:szCs w:val="22"/>
        </w:rPr>
      </w:pPr>
    </w:p>
    <w:p w:rsidR="00CC4418" w:rsidRPr="00CC4418" w:rsidRDefault="0022107F" w:rsidP="00CC4418">
      <w:pPr>
        <w:autoSpaceDE w:val="0"/>
        <w:autoSpaceDN w:val="0"/>
        <w:adjustRightInd w:val="0"/>
        <w:ind w:left="360"/>
        <w:rPr>
          <w:b/>
          <w:bCs/>
          <w:sz w:val="22"/>
          <w:szCs w:val="22"/>
        </w:rPr>
      </w:pPr>
      <w:r w:rsidRPr="00CC4418">
        <w:rPr>
          <w:b/>
          <w:bCs/>
          <w:sz w:val="22"/>
          <w:szCs w:val="22"/>
        </w:rPr>
        <w:t xml:space="preserve">Property Codes: </w:t>
      </w:r>
    </w:p>
    <w:p w:rsidR="0022107F" w:rsidRPr="00CC4418" w:rsidRDefault="0022107F" w:rsidP="00CC4418">
      <w:pPr>
        <w:autoSpaceDE w:val="0"/>
        <w:autoSpaceDN w:val="0"/>
        <w:adjustRightInd w:val="0"/>
        <w:ind w:left="360"/>
        <w:rPr>
          <w:sz w:val="22"/>
          <w:szCs w:val="22"/>
        </w:rPr>
      </w:pPr>
      <w:r w:rsidRPr="00CC4418">
        <w:rPr>
          <w:sz w:val="22"/>
          <w:szCs w:val="22"/>
        </w:rPr>
        <w:t>List separately, in numerical sequence, the appropriate property code for each type</w:t>
      </w:r>
      <w:r w:rsidR="009842B3" w:rsidRPr="00CC4418">
        <w:rPr>
          <w:sz w:val="22"/>
          <w:szCs w:val="22"/>
        </w:rPr>
        <w:t xml:space="preserve"> </w:t>
      </w:r>
      <w:r w:rsidRPr="00CC4418">
        <w:rPr>
          <w:sz w:val="22"/>
          <w:szCs w:val="22"/>
        </w:rPr>
        <w:t>of unclaimed property you are reporting. Refer to NAUPA Standard Property Type Codes for each</w:t>
      </w:r>
      <w:r w:rsidR="009842B3" w:rsidRPr="00CC4418">
        <w:rPr>
          <w:sz w:val="22"/>
          <w:szCs w:val="22"/>
        </w:rPr>
        <w:t xml:space="preserve"> </w:t>
      </w:r>
      <w:r w:rsidRPr="00CC4418">
        <w:rPr>
          <w:sz w:val="22"/>
          <w:szCs w:val="22"/>
        </w:rPr>
        <w:t>code number.</w:t>
      </w:r>
    </w:p>
    <w:p w:rsidR="009842B3" w:rsidRPr="00CC4418" w:rsidRDefault="009842B3" w:rsidP="00CC4418">
      <w:pPr>
        <w:autoSpaceDE w:val="0"/>
        <w:autoSpaceDN w:val="0"/>
        <w:adjustRightInd w:val="0"/>
        <w:rPr>
          <w:sz w:val="22"/>
          <w:szCs w:val="22"/>
        </w:rPr>
      </w:pPr>
    </w:p>
    <w:p w:rsidR="00CC4418" w:rsidRPr="00CC4418" w:rsidRDefault="0022107F" w:rsidP="00CC4418">
      <w:pPr>
        <w:autoSpaceDE w:val="0"/>
        <w:autoSpaceDN w:val="0"/>
        <w:adjustRightInd w:val="0"/>
        <w:ind w:left="360"/>
        <w:rPr>
          <w:b/>
          <w:bCs/>
          <w:sz w:val="22"/>
          <w:szCs w:val="22"/>
        </w:rPr>
      </w:pPr>
      <w:r w:rsidRPr="00CC4418">
        <w:rPr>
          <w:b/>
          <w:bCs/>
          <w:sz w:val="22"/>
          <w:szCs w:val="22"/>
        </w:rPr>
        <w:t xml:space="preserve">Summary of Types of Property: </w:t>
      </w:r>
    </w:p>
    <w:p w:rsidR="0022107F" w:rsidRPr="00CC4418" w:rsidRDefault="0022107F" w:rsidP="00CC4418">
      <w:pPr>
        <w:autoSpaceDE w:val="0"/>
        <w:autoSpaceDN w:val="0"/>
        <w:adjustRightInd w:val="0"/>
        <w:ind w:left="360"/>
        <w:rPr>
          <w:sz w:val="22"/>
          <w:szCs w:val="22"/>
        </w:rPr>
      </w:pPr>
      <w:r w:rsidRPr="00CC4418">
        <w:rPr>
          <w:sz w:val="22"/>
          <w:szCs w:val="22"/>
        </w:rPr>
        <w:t>Enter the property description of each category of items as listed</w:t>
      </w:r>
      <w:r w:rsidR="009842B3" w:rsidRPr="00CC4418">
        <w:rPr>
          <w:sz w:val="22"/>
          <w:szCs w:val="22"/>
        </w:rPr>
        <w:t xml:space="preserve"> </w:t>
      </w:r>
      <w:r w:rsidRPr="00CC4418">
        <w:rPr>
          <w:sz w:val="22"/>
          <w:szCs w:val="22"/>
        </w:rPr>
        <w:t>on the corresponding ind</w:t>
      </w:r>
      <w:r w:rsidR="00CC4418">
        <w:rPr>
          <w:sz w:val="22"/>
          <w:szCs w:val="22"/>
        </w:rPr>
        <w:t>ividual property pages (see UP-2A</w:t>
      </w:r>
      <w:r w:rsidRPr="00CC4418">
        <w:rPr>
          <w:sz w:val="22"/>
          <w:szCs w:val="22"/>
        </w:rPr>
        <w:t xml:space="preserve"> </w:t>
      </w:r>
      <w:r w:rsidR="00CC4418">
        <w:rPr>
          <w:sz w:val="22"/>
          <w:szCs w:val="22"/>
        </w:rPr>
        <w:t xml:space="preserve">ledger on bottom of </w:t>
      </w:r>
      <w:r w:rsidRPr="00CC4418">
        <w:rPr>
          <w:sz w:val="22"/>
          <w:szCs w:val="22"/>
        </w:rPr>
        <w:t>form).</w:t>
      </w:r>
    </w:p>
    <w:p w:rsidR="009842B3" w:rsidRPr="00CC4418" w:rsidRDefault="009842B3" w:rsidP="00CC4418">
      <w:pPr>
        <w:autoSpaceDE w:val="0"/>
        <w:autoSpaceDN w:val="0"/>
        <w:adjustRightInd w:val="0"/>
        <w:rPr>
          <w:i/>
          <w:iCs/>
          <w:sz w:val="22"/>
          <w:szCs w:val="22"/>
        </w:rPr>
      </w:pPr>
    </w:p>
    <w:p w:rsidR="00CC4418" w:rsidRPr="00CC4418" w:rsidRDefault="0022107F" w:rsidP="00CC4418">
      <w:pPr>
        <w:autoSpaceDE w:val="0"/>
        <w:autoSpaceDN w:val="0"/>
        <w:adjustRightInd w:val="0"/>
        <w:ind w:left="360"/>
        <w:rPr>
          <w:b/>
          <w:bCs/>
          <w:sz w:val="22"/>
          <w:szCs w:val="22"/>
        </w:rPr>
      </w:pPr>
      <w:r w:rsidRPr="00CC4418">
        <w:rPr>
          <w:b/>
          <w:bCs/>
          <w:sz w:val="22"/>
          <w:szCs w:val="22"/>
        </w:rPr>
        <w:t xml:space="preserve">Number of Owners: </w:t>
      </w:r>
    </w:p>
    <w:p w:rsidR="0022107F" w:rsidRPr="00CC4418" w:rsidRDefault="0022107F" w:rsidP="00CC4418">
      <w:pPr>
        <w:autoSpaceDE w:val="0"/>
        <w:autoSpaceDN w:val="0"/>
        <w:adjustRightInd w:val="0"/>
        <w:ind w:left="360"/>
        <w:rPr>
          <w:sz w:val="22"/>
          <w:szCs w:val="22"/>
        </w:rPr>
      </w:pPr>
      <w:r w:rsidRPr="00CC4418">
        <w:rPr>
          <w:sz w:val="22"/>
          <w:szCs w:val="22"/>
        </w:rPr>
        <w:t>Enter the number of owners per property code.</w:t>
      </w:r>
    </w:p>
    <w:p w:rsidR="009842B3" w:rsidRPr="00CC4418" w:rsidRDefault="009842B3" w:rsidP="00CC4418">
      <w:pPr>
        <w:autoSpaceDE w:val="0"/>
        <w:autoSpaceDN w:val="0"/>
        <w:adjustRightInd w:val="0"/>
        <w:rPr>
          <w:sz w:val="22"/>
          <w:szCs w:val="22"/>
        </w:rPr>
      </w:pPr>
    </w:p>
    <w:p w:rsidR="00CC4418" w:rsidRPr="00CC4418" w:rsidRDefault="0022107F" w:rsidP="00CC4418">
      <w:pPr>
        <w:autoSpaceDE w:val="0"/>
        <w:autoSpaceDN w:val="0"/>
        <w:adjustRightInd w:val="0"/>
        <w:ind w:left="360"/>
        <w:rPr>
          <w:b/>
          <w:bCs/>
          <w:sz w:val="22"/>
          <w:szCs w:val="22"/>
        </w:rPr>
      </w:pPr>
      <w:r w:rsidRPr="00CC4418">
        <w:rPr>
          <w:b/>
          <w:bCs/>
          <w:sz w:val="22"/>
          <w:szCs w:val="22"/>
        </w:rPr>
        <w:t xml:space="preserve">Pages: </w:t>
      </w:r>
    </w:p>
    <w:p w:rsidR="0022107F" w:rsidRPr="00CC4418" w:rsidRDefault="0022107F" w:rsidP="00CC4418">
      <w:pPr>
        <w:autoSpaceDE w:val="0"/>
        <w:autoSpaceDN w:val="0"/>
        <w:adjustRightInd w:val="0"/>
        <w:ind w:left="360"/>
        <w:rPr>
          <w:sz w:val="22"/>
          <w:szCs w:val="22"/>
        </w:rPr>
      </w:pPr>
      <w:r w:rsidRPr="00CC4418">
        <w:rPr>
          <w:sz w:val="22"/>
          <w:szCs w:val="22"/>
        </w:rPr>
        <w:t>Enter the inclusive page numbers where each type of property is listed on the UP-2 forms.</w:t>
      </w:r>
    </w:p>
    <w:p w:rsidR="009842B3" w:rsidRPr="00CC4418" w:rsidRDefault="009842B3" w:rsidP="00CC4418">
      <w:pPr>
        <w:autoSpaceDE w:val="0"/>
        <w:autoSpaceDN w:val="0"/>
        <w:adjustRightInd w:val="0"/>
        <w:rPr>
          <w:sz w:val="22"/>
          <w:szCs w:val="22"/>
        </w:rPr>
      </w:pPr>
    </w:p>
    <w:p w:rsidR="00CC4418" w:rsidRPr="00CC4418" w:rsidRDefault="0022107F" w:rsidP="00CC4418">
      <w:pPr>
        <w:autoSpaceDE w:val="0"/>
        <w:autoSpaceDN w:val="0"/>
        <w:adjustRightInd w:val="0"/>
        <w:ind w:left="360"/>
        <w:rPr>
          <w:b/>
          <w:bCs/>
          <w:sz w:val="22"/>
          <w:szCs w:val="22"/>
        </w:rPr>
      </w:pPr>
      <w:r w:rsidRPr="00CC4418">
        <w:rPr>
          <w:b/>
          <w:bCs/>
          <w:sz w:val="22"/>
          <w:szCs w:val="22"/>
        </w:rPr>
        <w:t xml:space="preserve">Amount Remitted: </w:t>
      </w:r>
    </w:p>
    <w:p w:rsidR="0022107F" w:rsidRPr="00CC4418" w:rsidRDefault="0022107F" w:rsidP="00CC4418">
      <w:pPr>
        <w:autoSpaceDE w:val="0"/>
        <w:autoSpaceDN w:val="0"/>
        <w:adjustRightInd w:val="0"/>
        <w:ind w:left="360"/>
        <w:rPr>
          <w:sz w:val="22"/>
          <w:szCs w:val="22"/>
        </w:rPr>
      </w:pPr>
      <w:r w:rsidRPr="00CC4418">
        <w:rPr>
          <w:sz w:val="22"/>
          <w:szCs w:val="22"/>
        </w:rPr>
        <w:t xml:space="preserve">Enter the exact dollar amount remitted to the </w:t>
      </w:r>
      <w:smartTag w:uri="urn:schemas-microsoft-com:office:smarttags" w:element="State">
        <w:r w:rsidRPr="00CC4418">
          <w:rPr>
            <w:sz w:val="22"/>
            <w:szCs w:val="22"/>
          </w:rPr>
          <w:t>District of Columbia</w:t>
        </w:r>
      </w:smartTag>
      <w:r w:rsidRPr="00CC4418">
        <w:rPr>
          <w:sz w:val="22"/>
          <w:szCs w:val="22"/>
        </w:rPr>
        <w:t xml:space="preserve"> along with</w:t>
      </w:r>
      <w:r w:rsidR="009842B3" w:rsidRPr="00CC4418">
        <w:rPr>
          <w:sz w:val="22"/>
          <w:szCs w:val="22"/>
        </w:rPr>
        <w:t xml:space="preserve"> </w:t>
      </w:r>
      <w:r w:rsidRPr="00CC4418">
        <w:rPr>
          <w:sz w:val="22"/>
          <w:szCs w:val="22"/>
        </w:rPr>
        <w:t>the reporting forms for each category of property.</w:t>
      </w:r>
    </w:p>
    <w:p w:rsidR="009842B3" w:rsidRPr="00CC4418" w:rsidRDefault="009842B3" w:rsidP="00CC4418">
      <w:pPr>
        <w:autoSpaceDE w:val="0"/>
        <w:autoSpaceDN w:val="0"/>
        <w:adjustRightInd w:val="0"/>
        <w:rPr>
          <w:sz w:val="22"/>
          <w:szCs w:val="22"/>
        </w:rPr>
      </w:pPr>
    </w:p>
    <w:p w:rsidR="00CC4418" w:rsidRPr="00CC4418" w:rsidRDefault="0022107F" w:rsidP="00CC4418">
      <w:pPr>
        <w:autoSpaceDE w:val="0"/>
        <w:autoSpaceDN w:val="0"/>
        <w:adjustRightInd w:val="0"/>
        <w:ind w:left="360"/>
        <w:rPr>
          <w:b/>
          <w:bCs/>
          <w:sz w:val="22"/>
          <w:szCs w:val="22"/>
        </w:rPr>
      </w:pPr>
      <w:r w:rsidRPr="00CC4418">
        <w:rPr>
          <w:b/>
          <w:bCs/>
          <w:sz w:val="22"/>
          <w:szCs w:val="22"/>
        </w:rPr>
        <w:t xml:space="preserve">Total Owners: </w:t>
      </w:r>
    </w:p>
    <w:p w:rsidR="0022107F" w:rsidRPr="00CC4418" w:rsidRDefault="0022107F" w:rsidP="00CC4418">
      <w:pPr>
        <w:autoSpaceDE w:val="0"/>
        <w:autoSpaceDN w:val="0"/>
        <w:adjustRightInd w:val="0"/>
        <w:ind w:left="360"/>
        <w:rPr>
          <w:sz w:val="22"/>
          <w:szCs w:val="22"/>
        </w:rPr>
      </w:pPr>
      <w:r w:rsidRPr="00CC4418">
        <w:rPr>
          <w:sz w:val="22"/>
          <w:szCs w:val="22"/>
        </w:rPr>
        <w:t>Enter the total number of owners on the holder report.</w:t>
      </w:r>
    </w:p>
    <w:p w:rsidR="009842B3" w:rsidRPr="00CC4418" w:rsidRDefault="009842B3" w:rsidP="00CC4418">
      <w:pPr>
        <w:autoSpaceDE w:val="0"/>
        <w:autoSpaceDN w:val="0"/>
        <w:adjustRightInd w:val="0"/>
        <w:rPr>
          <w:sz w:val="22"/>
          <w:szCs w:val="22"/>
        </w:rPr>
      </w:pPr>
    </w:p>
    <w:p w:rsidR="00CC4418" w:rsidRPr="00CC4418" w:rsidRDefault="0022107F" w:rsidP="00CC4418">
      <w:pPr>
        <w:autoSpaceDE w:val="0"/>
        <w:autoSpaceDN w:val="0"/>
        <w:adjustRightInd w:val="0"/>
        <w:ind w:left="360"/>
        <w:rPr>
          <w:b/>
          <w:bCs/>
          <w:sz w:val="22"/>
          <w:szCs w:val="22"/>
        </w:rPr>
      </w:pPr>
      <w:r w:rsidRPr="00CC4418">
        <w:rPr>
          <w:b/>
          <w:bCs/>
          <w:sz w:val="22"/>
          <w:szCs w:val="22"/>
        </w:rPr>
        <w:t xml:space="preserve">Total Amount Remitted: </w:t>
      </w:r>
    </w:p>
    <w:p w:rsidR="0022107F" w:rsidRPr="00CC4418" w:rsidRDefault="0022107F" w:rsidP="00CC4418">
      <w:pPr>
        <w:autoSpaceDE w:val="0"/>
        <w:autoSpaceDN w:val="0"/>
        <w:adjustRightInd w:val="0"/>
        <w:ind w:left="360"/>
        <w:rPr>
          <w:sz w:val="22"/>
          <w:szCs w:val="22"/>
        </w:rPr>
      </w:pPr>
      <w:r w:rsidRPr="00CC4418">
        <w:rPr>
          <w:sz w:val="22"/>
          <w:szCs w:val="22"/>
        </w:rPr>
        <w:t>Enter the total amount of money paid with your reporting forms.</w:t>
      </w:r>
    </w:p>
    <w:p w:rsidR="002A2510" w:rsidRPr="00CC4418" w:rsidRDefault="002A2510" w:rsidP="00CC4418">
      <w:pPr>
        <w:autoSpaceDE w:val="0"/>
        <w:autoSpaceDN w:val="0"/>
        <w:adjustRightInd w:val="0"/>
        <w:rPr>
          <w:sz w:val="22"/>
          <w:szCs w:val="22"/>
        </w:rPr>
      </w:pPr>
    </w:p>
    <w:p w:rsidR="00543902" w:rsidRDefault="00543902" w:rsidP="00CC4418">
      <w:pPr>
        <w:autoSpaceDE w:val="0"/>
        <w:autoSpaceDN w:val="0"/>
        <w:adjustRightInd w:val="0"/>
        <w:rPr>
          <w:sz w:val="20"/>
          <w:szCs w:val="20"/>
        </w:rPr>
        <w:sectPr w:rsidR="00543902" w:rsidSect="00F00B34">
          <w:pgSz w:w="12240" w:h="15840" w:code="1"/>
          <w:pgMar w:top="720" w:right="1008" w:bottom="720" w:left="1008"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9842B3" w:rsidRPr="00E241E2" w:rsidRDefault="009842B3" w:rsidP="00CC4418">
      <w:pPr>
        <w:autoSpaceDE w:val="0"/>
        <w:autoSpaceDN w:val="0"/>
        <w:adjustRightInd w:val="0"/>
        <w:rPr>
          <w:sz w:val="20"/>
          <w:szCs w:val="20"/>
        </w:rPr>
      </w:pPr>
    </w:p>
    <w:p w:rsidR="00543902" w:rsidRDefault="00543902" w:rsidP="0022107F">
      <w:pPr>
        <w:autoSpaceDE w:val="0"/>
        <w:autoSpaceDN w:val="0"/>
        <w:adjustRightInd w:val="0"/>
        <w:rPr>
          <w:b/>
          <w:bCs/>
        </w:rPr>
      </w:pPr>
      <w:r w:rsidRPr="00543902">
        <w:rPr>
          <w:b/>
          <w:bCs/>
        </w:rPr>
        <w:t xml:space="preserve">INSTRUCTIONS FOR COMPLETING AGGREGATE SUMMARY </w:t>
      </w:r>
    </w:p>
    <w:p w:rsidR="00543902" w:rsidRDefault="00543902" w:rsidP="0022107F">
      <w:pPr>
        <w:autoSpaceDE w:val="0"/>
        <w:autoSpaceDN w:val="0"/>
        <w:adjustRightInd w:val="0"/>
        <w:rPr>
          <w:b/>
          <w:bCs/>
        </w:rPr>
      </w:pPr>
    </w:p>
    <w:p w:rsidR="0022107F" w:rsidRPr="00543902" w:rsidRDefault="00543902" w:rsidP="0022107F">
      <w:pPr>
        <w:autoSpaceDE w:val="0"/>
        <w:autoSpaceDN w:val="0"/>
        <w:adjustRightInd w:val="0"/>
        <w:rPr>
          <w:b/>
          <w:bCs/>
        </w:rPr>
      </w:pPr>
      <w:r w:rsidRPr="00543902">
        <w:rPr>
          <w:b/>
          <w:bCs/>
        </w:rPr>
        <w:t>FORM UP-2B</w:t>
      </w:r>
    </w:p>
    <w:p w:rsidR="009842B3" w:rsidRPr="00E241E2" w:rsidRDefault="009842B3" w:rsidP="0022107F">
      <w:pPr>
        <w:autoSpaceDE w:val="0"/>
        <w:autoSpaceDN w:val="0"/>
        <w:adjustRightInd w:val="0"/>
        <w:rPr>
          <w:b/>
          <w:bCs/>
          <w:sz w:val="20"/>
          <w:szCs w:val="20"/>
        </w:rPr>
      </w:pPr>
    </w:p>
    <w:p w:rsidR="0022107F" w:rsidRPr="00543902" w:rsidRDefault="0022107F" w:rsidP="0022107F">
      <w:pPr>
        <w:autoSpaceDE w:val="0"/>
        <w:autoSpaceDN w:val="0"/>
        <w:adjustRightInd w:val="0"/>
        <w:rPr>
          <w:sz w:val="22"/>
          <w:szCs w:val="22"/>
        </w:rPr>
      </w:pPr>
      <w:r w:rsidRPr="00543902">
        <w:rPr>
          <w:sz w:val="22"/>
          <w:szCs w:val="22"/>
        </w:rPr>
        <w:t>An aggregate is a total dollar amount of property under $50, within a specific type of property code. This</w:t>
      </w:r>
      <w:r w:rsidR="009842B3" w:rsidRPr="00543902">
        <w:rPr>
          <w:sz w:val="22"/>
          <w:szCs w:val="22"/>
        </w:rPr>
        <w:t xml:space="preserve"> </w:t>
      </w:r>
      <w:r w:rsidRPr="00543902">
        <w:rPr>
          <w:sz w:val="22"/>
          <w:szCs w:val="22"/>
        </w:rPr>
        <w:t>summary sheet itemizes each individual type of property code, the number of owners per property and the</w:t>
      </w:r>
      <w:r w:rsidR="009842B3" w:rsidRPr="00543902">
        <w:rPr>
          <w:sz w:val="22"/>
          <w:szCs w:val="22"/>
        </w:rPr>
        <w:t xml:space="preserve"> </w:t>
      </w:r>
      <w:r w:rsidRPr="00543902">
        <w:rPr>
          <w:sz w:val="22"/>
          <w:szCs w:val="22"/>
        </w:rPr>
        <w:t>aggregate dollar amount per property.</w:t>
      </w:r>
      <w:r w:rsidR="0019563D">
        <w:rPr>
          <w:sz w:val="22"/>
          <w:szCs w:val="22"/>
        </w:rPr>
        <w:t xml:space="preserve"> </w:t>
      </w:r>
    </w:p>
    <w:p w:rsidR="009842B3" w:rsidRPr="00543902" w:rsidRDefault="009842B3" w:rsidP="0022107F">
      <w:pPr>
        <w:autoSpaceDE w:val="0"/>
        <w:autoSpaceDN w:val="0"/>
        <w:adjustRightInd w:val="0"/>
        <w:rPr>
          <w:sz w:val="22"/>
          <w:szCs w:val="22"/>
        </w:rPr>
      </w:pPr>
    </w:p>
    <w:p w:rsidR="00543902" w:rsidRDefault="00543902" w:rsidP="00543902">
      <w:pPr>
        <w:autoSpaceDE w:val="0"/>
        <w:autoSpaceDN w:val="0"/>
        <w:adjustRightInd w:val="0"/>
        <w:ind w:left="360"/>
        <w:rPr>
          <w:b/>
          <w:bCs/>
          <w:sz w:val="22"/>
          <w:szCs w:val="22"/>
        </w:rPr>
      </w:pPr>
      <w:r w:rsidRPr="00543902">
        <w:rPr>
          <w:b/>
          <w:bCs/>
          <w:sz w:val="22"/>
          <w:szCs w:val="22"/>
        </w:rPr>
        <w:t xml:space="preserve">Holders Name: </w:t>
      </w:r>
    </w:p>
    <w:p w:rsidR="00543902" w:rsidRDefault="00543902" w:rsidP="00543902">
      <w:pPr>
        <w:autoSpaceDE w:val="0"/>
        <w:autoSpaceDN w:val="0"/>
        <w:adjustRightInd w:val="0"/>
        <w:ind w:left="360"/>
        <w:rPr>
          <w:sz w:val="22"/>
          <w:szCs w:val="22"/>
        </w:rPr>
      </w:pPr>
      <w:r w:rsidRPr="00543902">
        <w:rPr>
          <w:sz w:val="22"/>
          <w:szCs w:val="22"/>
        </w:rPr>
        <w:t>Enter the name of the reporting holder of unclaimed property.</w:t>
      </w:r>
    </w:p>
    <w:p w:rsidR="00543902" w:rsidRDefault="00543902" w:rsidP="00543902">
      <w:pPr>
        <w:autoSpaceDE w:val="0"/>
        <w:autoSpaceDN w:val="0"/>
        <w:adjustRightInd w:val="0"/>
        <w:ind w:left="360"/>
        <w:rPr>
          <w:sz w:val="22"/>
          <w:szCs w:val="22"/>
        </w:rPr>
      </w:pPr>
    </w:p>
    <w:p w:rsidR="00543902" w:rsidRDefault="00543902" w:rsidP="00543902">
      <w:pPr>
        <w:autoSpaceDE w:val="0"/>
        <w:autoSpaceDN w:val="0"/>
        <w:adjustRightInd w:val="0"/>
        <w:ind w:left="360"/>
        <w:rPr>
          <w:b/>
          <w:bCs/>
          <w:sz w:val="22"/>
          <w:szCs w:val="22"/>
        </w:rPr>
      </w:pPr>
      <w:r w:rsidRPr="00543902">
        <w:rPr>
          <w:b/>
          <w:bCs/>
          <w:sz w:val="22"/>
          <w:szCs w:val="22"/>
        </w:rPr>
        <w:t xml:space="preserve">Federal Employer Identification Number: </w:t>
      </w:r>
    </w:p>
    <w:p w:rsidR="00543902" w:rsidRPr="00543902" w:rsidRDefault="00543902" w:rsidP="00543902">
      <w:pPr>
        <w:autoSpaceDE w:val="0"/>
        <w:autoSpaceDN w:val="0"/>
        <w:adjustRightInd w:val="0"/>
        <w:ind w:left="360"/>
        <w:rPr>
          <w:b/>
          <w:bCs/>
          <w:sz w:val="22"/>
          <w:szCs w:val="22"/>
        </w:rPr>
      </w:pPr>
      <w:r w:rsidRPr="00543902">
        <w:rPr>
          <w:sz w:val="22"/>
          <w:szCs w:val="22"/>
        </w:rPr>
        <w:t xml:space="preserve">Enter your Employer Identification Number (Tax ID Number). </w:t>
      </w:r>
      <w:r w:rsidRPr="00543902">
        <w:rPr>
          <w:b/>
          <w:bCs/>
          <w:sz w:val="22"/>
          <w:szCs w:val="22"/>
        </w:rPr>
        <w:t>All information listed must be typed</w:t>
      </w:r>
      <w:r w:rsidR="008F2B6C">
        <w:rPr>
          <w:b/>
          <w:bCs/>
          <w:sz w:val="22"/>
          <w:szCs w:val="22"/>
        </w:rPr>
        <w:t>.</w:t>
      </w:r>
    </w:p>
    <w:p w:rsidR="00543902" w:rsidRPr="00543902" w:rsidRDefault="00543902" w:rsidP="00543902">
      <w:pPr>
        <w:autoSpaceDE w:val="0"/>
        <w:autoSpaceDN w:val="0"/>
        <w:adjustRightInd w:val="0"/>
        <w:ind w:left="360"/>
        <w:rPr>
          <w:sz w:val="22"/>
          <w:szCs w:val="22"/>
        </w:rPr>
      </w:pPr>
    </w:p>
    <w:p w:rsidR="00543902" w:rsidRDefault="0022107F" w:rsidP="00543902">
      <w:pPr>
        <w:autoSpaceDE w:val="0"/>
        <w:autoSpaceDN w:val="0"/>
        <w:adjustRightInd w:val="0"/>
        <w:ind w:left="360"/>
        <w:rPr>
          <w:b/>
          <w:bCs/>
          <w:sz w:val="22"/>
          <w:szCs w:val="22"/>
        </w:rPr>
      </w:pPr>
      <w:r w:rsidRPr="00543902">
        <w:rPr>
          <w:b/>
          <w:bCs/>
          <w:sz w:val="22"/>
          <w:szCs w:val="22"/>
        </w:rPr>
        <w:t xml:space="preserve">Property Codes: </w:t>
      </w:r>
    </w:p>
    <w:p w:rsidR="0022107F" w:rsidRPr="00543902" w:rsidRDefault="0022107F" w:rsidP="00543902">
      <w:pPr>
        <w:autoSpaceDE w:val="0"/>
        <w:autoSpaceDN w:val="0"/>
        <w:adjustRightInd w:val="0"/>
        <w:ind w:left="360"/>
        <w:rPr>
          <w:sz w:val="22"/>
          <w:szCs w:val="22"/>
        </w:rPr>
      </w:pPr>
      <w:r w:rsidRPr="00543902">
        <w:rPr>
          <w:sz w:val="22"/>
          <w:szCs w:val="22"/>
        </w:rPr>
        <w:t>List the corresponding property code for each separate property description per</w:t>
      </w:r>
      <w:r w:rsidR="009842B3" w:rsidRPr="00543902">
        <w:rPr>
          <w:sz w:val="22"/>
          <w:szCs w:val="22"/>
        </w:rPr>
        <w:t xml:space="preserve"> </w:t>
      </w:r>
      <w:r w:rsidRPr="00543902">
        <w:rPr>
          <w:sz w:val="22"/>
          <w:szCs w:val="22"/>
        </w:rPr>
        <w:t xml:space="preserve">aggregate. Refer to </w:t>
      </w:r>
      <w:r w:rsidR="00543902">
        <w:rPr>
          <w:sz w:val="22"/>
          <w:szCs w:val="22"/>
        </w:rPr>
        <w:t>s</w:t>
      </w:r>
      <w:r w:rsidRPr="00543902">
        <w:rPr>
          <w:sz w:val="22"/>
          <w:szCs w:val="22"/>
        </w:rPr>
        <w:t xml:space="preserve">tandard Property </w:t>
      </w:r>
      <w:r w:rsidR="00543902">
        <w:rPr>
          <w:sz w:val="22"/>
          <w:szCs w:val="22"/>
        </w:rPr>
        <w:t>Type Codes for each code number listed below on the form</w:t>
      </w:r>
      <w:r w:rsidR="008F2B6C">
        <w:rPr>
          <w:sz w:val="22"/>
          <w:szCs w:val="22"/>
        </w:rPr>
        <w:t>.</w:t>
      </w:r>
    </w:p>
    <w:p w:rsidR="009842B3" w:rsidRPr="00543902" w:rsidRDefault="009842B3" w:rsidP="00543902">
      <w:pPr>
        <w:autoSpaceDE w:val="0"/>
        <w:autoSpaceDN w:val="0"/>
        <w:adjustRightInd w:val="0"/>
        <w:rPr>
          <w:sz w:val="22"/>
          <w:szCs w:val="22"/>
        </w:rPr>
      </w:pPr>
    </w:p>
    <w:p w:rsidR="00543902" w:rsidRDefault="0022107F" w:rsidP="00543902">
      <w:pPr>
        <w:autoSpaceDE w:val="0"/>
        <w:autoSpaceDN w:val="0"/>
        <w:adjustRightInd w:val="0"/>
        <w:ind w:left="360"/>
        <w:rPr>
          <w:b/>
          <w:bCs/>
          <w:sz w:val="22"/>
          <w:szCs w:val="22"/>
        </w:rPr>
      </w:pPr>
      <w:r w:rsidRPr="00543902">
        <w:rPr>
          <w:b/>
          <w:bCs/>
          <w:sz w:val="22"/>
          <w:szCs w:val="22"/>
        </w:rPr>
        <w:t xml:space="preserve">Property Description: </w:t>
      </w:r>
    </w:p>
    <w:p w:rsidR="0022107F" w:rsidRPr="00543902" w:rsidRDefault="0022107F" w:rsidP="00543902">
      <w:pPr>
        <w:autoSpaceDE w:val="0"/>
        <w:autoSpaceDN w:val="0"/>
        <w:adjustRightInd w:val="0"/>
        <w:ind w:left="360"/>
        <w:rPr>
          <w:sz w:val="22"/>
          <w:szCs w:val="22"/>
        </w:rPr>
      </w:pPr>
      <w:r w:rsidRPr="00543902">
        <w:rPr>
          <w:sz w:val="22"/>
          <w:szCs w:val="22"/>
        </w:rPr>
        <w:t>List the type of property per each aggregate of owners for property under $50.</w:t>
      </w:r>
    </w:p>
    <w:p w:rsidR="009842B3" w:rsidRPr="00543902" w:rsidRDefault="009842B3" w:rsidP="00543902">
      <w:pPr>
        <w:autoSpaceDE w:val="0"/>
        <w:autoSpaceDN w:val="0"/>
        <w:adjustRightInd w:val="0"/>
        <w:rPr>
          <w:sz w:val="22"/>
          <w:szCs w:val="22"/>
        </w:rPr>
      </w:pPr>
    </w:p>
    <w:p w:rsidR="00543902" w:rsidRDefault="0022107F" w:rsidP="00543902">
      <w:pPr>
        <w:autoSpaceDE w:val="0"/>
        <w:autoSpaceDN w:val="0"/>
        <w:adjustRightInd w:val="0"/>
        <w:ind w:left="360"/>
        <w:rPr>
          <w:b/>
          <w:bCs/>
          <w:sz w:val="22"/>
          <w:szCs w:val="22"/>
        </w:rPr>
      </w:pPr>
      <w:r w:rsidRPr="00543902">
        <w:rPr>
          <w:b/>
          <w:bCs/>
          <w:sz w:val="22"/>
          <w:szCs w:val="22"/>
        </w:rPr>
        <w:t xml:space="preserve">Number of Owners: </w:t>
      </w:r>
    </w:p>
    <w:p w:rsidR="0022107F" w:rsidRPr="00543902" w:rsidRDefault="0022107F" w:rsidP="00543902">
      <w:pPr>
        <w:autoSpaceDE w:val="0"/>
        <w:autoSpaceDN w:val="0"/>
        <w:adjustRightInd w:val="0"/>
        <w:ind w:left="360"/>
        <w:rPr>
          <w:sz w:val="22"/>
          <w:szCs w:val="22"/>
        </w:rPr>
      </w:pPr>
      <w:r w:rsidRPr="00543902">
        <w:rPr>
          <w:sz w:val="22"/>
          <w:szCs w:val="22"/>
        </w:rPr>
        <w:t>Enter the total number of owners per each individual property code.</w:t>
      </w:r>
    </w:p>
    <w:p w:rsidR="009842B3" w:rsidRPr="00543902" w:rsidRDefault="009842B3" w:rsidP="00543902">
      <w:pPr>
        <w:autoSpaceDE w:val="0"/>
        <w:autoSpaceDN w:val="0"/>
        <w:adjustRightInd w:val="0"/>
        <w:rPr>
          <w:sz w:val="22"/>
          <w:szCs w:val="22"/>
        </w:rPr>
      </w:pPr>
    </w:p>
    <w:p w:rsidR="00543902" w:rsidRDefault="0022107F" w:rsidP="00543902">
      <w:pPr>
        <w:autoSpaceDE w:val="0"/>
        <w:autoSpaceDN w:val="0"/>
        <w:adjustRightInd w:val="0"/>
        <w:ind w:left="360"/>
        <w:rPr>
          <w:b/>
          <w:bCs/>
          <w:sz w:val="22"/>
          <w:szCs w:val="22"/>
        </w:rPr>
      </w:pPr>
      <w:r w:rsidRPr="00543902">
        <w:rPr>
          <w:b/>
          <w:bCs/>
          <w:sz w:val="22"/>
          <w:szCs w:val="22"/>
        </w:rPr>
        <w:t xml:space="preserve">Total Aggregate Dollar Amount: </w:t>
      </w:r>
    </w:p>
    <w:p w:rsidR="0022107F" w:rsidRPr="00543902" w:rsidRDefault="0022107F" w:rsidP="00543902">
      <w:pPr>
        <w:autoSpaceDE w:val="0"/>
        <w:autoSpaceDN w:val="0"/>
        <w:adjustRightInd w:val="0"/>
        <w:ind w:left="360"/>
        <w:rPr>
          <w:sz w:val="22"/>
          <w:szCs w:val="22"/>
        </w:rPr>
      </w:pPr>
      <w:r w:rsidRPr="00543902">
        <w:rPr>
          <w:sz w:val="22"/>
          <w:szCs w:val="22"/>
        </w:rPr>
        <w:t>Add the total number of owners in aggregate for property under</w:t>
      </w:r>
      <w:r w:rsidR="009842B3" w:rsidRPr="00543902">
        <w:rPr>
          <w:sz w:val="22"/>
          <w:szCs w:val="22"/>
        </w:rPr>
        <w:t xml:space="preserve"> </w:t>
      </w:r>
      <w:r w:rsidRPr="00543902">
        <w:rPr>
          <w:sz w:val="22"/>
          <w:szCs w:val="22"/>
        </w:rPr>
        <w:t>$50.</w:t>
      </w:r>
    </w:p>
    <w:p w:rsidR="009842B3" w:rsidRPr="00543902" w:rsidRDefault="009842B3" w:rsidP="00543902">
      <w:pPr>
        <w:autoSpaceDE w:val="0"/>
        <w:autoSpaceDN w:val="0"/>
        <w:adjustRightInd w:val="0"/>
        <w:rPr>
          <w:sz w:val="22"/>
          <w:szCs w:val="22"/>
        </w:rPr>
      </w:pPr>
    </w:p>
    <w:p w:rsidR="00543902" w:rsidRDefault="0022107F" w:rsidP="00543902">
      <w:pPr>
        <w:autoSpaceDE w:val="0"/>
        <w:autoSpaceDN w:val="0"/>
        <w:adjustRightInd w:val="0"/>
        <w:ind w:left="360"/>
        <w:rPr>
          <w:b/>
          <w:bCs/>
          <w:sz w:val="22"/>
          <w:szCs w:val="22"/>
        </w:rPr>
      </w:pPr>
      <w:r w:rsidRPr="00543902">
        <w:rPr>
          <w:b/>
          <w:bCs/>
          <w:sz w:val="22"/>
          <w:szCs w:val="22"/>
        </w:rPr>
        <w:t xml:space="preserve">Subtotal of Number </w:t>
      </w:r>
      <w:r w:rsidR="00EF4E33">
        <w:rPr>
          <w:b/>
          <w:bCs/>
          <w:sz w:val="22"/>
          <w:szCs w:val="22"/>
        </w:rPr>
        <w:t>o</w:t>
      </w:r>
      <w:r w:rsidRPr="00543902">
        <w:rPr>
          <w:b/>
          <w:bCs/>
          <w:sz w:val="22"/>
          <w:szCs w:val="22"/>
        </w:rPr>
        <w:t xml:space="preserve">f Owners: </w:t>
      </w:r>
    </w:p>
    <w:p w:rsidR="0022107F" w:rsidRPr="00543902" w:rsidRDefault="0022107F" w:rsidP="00543902">
      <w:pPr>
        <w:autoSpaceDE w:val="0"/>
        <w:autoSpaceDN w:val="0"/>
        <w:adjustRightInd w:val="0"/>
        <w:ind w:left="360"/>
        <w:rPr>
          <w:sz w:val="22"/>
          <w:szCs w:val="22"/>
        </w:rPr>
      </w:pPr>
      <w:r w:rsidRPr="00543902">
        <w:rPr>
          <w:sz w:val="22"/>
          <w:szCs w:val="22"/>
        </w:rPr>
        <w:t>Add total number of owners in aggregate for property under $50.</w:t>
      </w:r>
    </w:p>
    <w:p w:rsidR="009842B3" w:rsidRPr="00543902" w:rsidRDefault="009842B3" w:rsidP="00543902">
      <w:pPr>
        <w:autoSpaceDE w:val="0"/>
        <w:autoSpaceDN w:val="0"/>
        <w:adjustRightInd w:val="0"/>
        <w:rPr>
          <w:sz w:val="22"/>
          <w:szCs w:val="22"/>
        </w:rPr>
      </w:pPr>
    </w:p>
    <w:p w:rsidR="00543902" w:rsidRDefault="0022107F" w:rsidP="00543902">
      <w:pPr>
        <w:autoSpaceDE w:val="0"/>
        <w:autoSpaceDN w:val="0"/>
        <w:adjustRightInd w:val="0"/>
        <w:ind w:left="360"/>
        <w:rPr>
          <w:b/>
          <w:bCs/>
          <w:sz w:val="22"/>
          <w:szCs w:val="22"/>
        </w:rPr>
      </w:pPr>
      <w:r w:rsidRPr="00543902">
        <w:rPr>
          <w:b/>
          <w:bCs/>
          <w:sz w:val="22"/>
          <w:szCs w:val="22"/>
        </w:rPr>
        <w:t xml:space="preserve">Grand Total Aggregate Dollar Amount: </w:t>
      </w:r>
    </w:p>
    <w:p w:rsidR="0022107F" w:rsidRPr="00543902" w:rsidRDefault="0022107F" w:rsidP="00543902">
      <w:pPr>
        <w:autoSpaceDE w:val="0"/>
        <w:autoSpaceDN w:val="0"/>
        <w:adjustRightInd w:val="0"/>
        <w:ind w:left="360"/>
        <w:rPr>
          <w:sz w:val="22"/>
          <w:szCs w:val="22"/>
        </w:rPr>
      </w:pPr>
      <w:r w:rsidRPr="00543902">
        <w:rPr>
          <w:sz w:val="22"/>
          <w:szCs w:val="22"/>
        </w:rPr>
        <w:t>Add the total dollars in aggregate per property code and</w:t>
      </w:r>
      <w:r w:rsidR="009842B3" w:rsidRPr="00543902">
        <w:rPr>
          <w:sz w:val="22"/>
          <w:szCs w:val="22"/>
        </w:rPr>
        <w:t xml:space="preserve"> </w:t>
      </w:r>
      <w:r w:rsidRPr="00543902">
        <w:rPr>
          <w:sz w:val="22"/>
          <w:szCs w:val="22"/>
        </w:rPr>
        <w:t>list the grand total.</w:t>
      </w:r>
    </w:p>
    <w:p w:rsidR="002A2510" w:rsidRPr="00543902" w:rsidRDefault="002A2510" w:rsidP="00543902">
      <w:pPr>
        <w:autoSpaceDE w:val="0"/>
        <w:autoSpaceDN w:val="0"/>
        <w:adjustRightInd w:val="0"/>
        <w:rPr>
          <w:sz w:val="22"/>
          <w:szCs w:val="22"/>
        </w:rPr>
      </w:pPr>
    </w:p>
    <w:p w:rsidR="009842B3" w:rsidRPr="00543902" w:rsidRDefault="009842B3" w:rsidP="00543902">
      <w:pPr>
        <w:autoSpaceDE w:val="0"/>
        <w:autoSpaceDN w:val="0"/>
        <w:adjustRightInd w:val="0"/>
        <w:rPr>
          <w:sz w:val="22"/>
          <w:szCs w:val="22"/>
        </w:rPr>
      </w:pPr>
    </w:p>
    <w:p w:rsidR="009842B3" w:rsidRPr="00543902" w:rsidRDefault="009842B3" w:rsidP="0022107F">
      <w:pPr>
        <w:autoSpaceDE w:val="0"/>
        <w:autoSpaceDN w:val="0"/>
        <w:adjustRightInd w:val="0"/>
        <w:rPr>
          <w:b/>
          <w:bCs/>
          <w:sz w:val="22"/>
          <w:szCs w:val="22"/>
        </w:rPr>
      </w:pPr>
    </w:p>
    <w:p w:rsidR="00543902" w:rsidRDefault="00543902" w:rsidP="0022107F">
      <w:pPr>
        <w:autoSpaceDE w:val="0"/>
        <w:autoSpaceDN w:val="0"/>
        <w:adjustRightInd w:val="0"/>
        <w:rPr>
          <w:b/>
          <w:bCs/>
          <w:sz w:val="22"/>
          <w:szCs w:val="22"/>
        </w:rPr>
        <w:sectPr w:rsidR="00543902" w:rsidSect="00F00B34">
          <w:pgSz w:w="12240" w:h="15840" w:code="1"/>
          <w:pgMar w:top="720" w:right="1008" w:bottom="720" w:left="1008"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2A2510" w:rsidRPr="0019563D" w:rsidRDefault="0019563D" w:rsidP="0022107F">
      <w:pPr>
        <w:autoSpaceDE w:val="0"/>
        <w:autoSpaceDN w:val="0"/>
        <w:adjustRightInd w:val="0"/>
        <w:rPr>
          <w:b/>
          <w:bCs/>
        </w:rPr>
      </w:pPr>
      <w:r w:rsidRPr="0019563D">
        <w:rPr>
          <w:b/>
          <w:bCs/>
        </w:rPr>
        <w:lastRenderedPageBreak/>
        <w:t xml:space="preserve">INSTRUCTIONS FOR PREPARING TANGIBLE ASSETS INVENTORY LIST </w:t>
      </w:r>
    </w:p>
    <w:p w:rsidR="002A2510" w:rsidRPr="00E241E2" w:rsidRDefault="002A2510" w:rsidP="0022107F">
      <w:pPr>
        <w:autoSpaceDE w:val="0"/>
        <w:autoSpaceDN w:val="0"/>
        <w:adjustRightInd w:val="0"/>
        <w:rPr>
          <w:b/>
          <w:bCs/>
          <w:sz w:val="22"/>
          <w:szCs w:val="22"/>
        </w:rPr>
      </w:pPr>
    </w:p>
    <w:p w:rsidR="0022107F" w:rsidRDefault="0019563D" w:rsidP="0022107F">
      <w:pPr>
        <w:autoSpaceDE w:val="0"/>
        <w:autoSpaceDN w:val="0"/>
        <w:adjustRightInd w:val="0"/>
        <w:rPr>
          <w:b/>
          <w:bCs/>
        </w:rPr>
      </w:pPr>
      <w:r w:rsidRPr="0019563D">
        <w:rPr>
          <w:b/>
          <w:bCs/>
        </w:rPr>
        <w:t>FORM UP-2C</w:t>
      </w:r>
    </w:p>
    <w:p w:rsidR="0019563D" w:rsidRPr="0019563D" w:rsidRDefault="0019563D" w:rsidP="0022107F">
      <w:pPr>
        <w:autoSpaceDE w:val="0"/>
        <w:autoSpaceDN w:val="0"/>
        <w:adjustRightInd w:val="0"/>
        <w:rPr>
          <w:b/>
          <w:bCs/>
        </w:rPr>
      </w:pPr>
    </w:p>
    <w:p w:rsidR="0019563D" w:rsidRPr="0019563D" w:rsidRDefault="0022107F" w:rsidP="0019563D">
      <w:pPr>
        <w:autoSpaceDE w:val="0"/>
        <w:autoSpaceDN w:val="0"/>
        <w:adjustRightInd w:val="0"/>
        <w:ind w:left="360"/>
        <w:rPr>
          <w:b/>
          <w:bCs/>
          <w:sz w:val="22"/>
          <w:szCs w:val="22"/>
        </w:rPr>
      </w:pPr>
      <w:r w:rsidRPr="0019563D">
        <w:rPr>
          <w:b/>
          <w:bCs/>
          <w:sz w:val="22"/>
          <w:szCs w:val="22"/>
        </w:rPr>
        <w:t>Holder’s Name and Address:</w:t>
      </w:r>
      <w:r w:rsidR="002A2510" w:rsidRPr="0019563D">
        <w:rPr>
          <w:b/>
          <w:bCs/>
          <w:sz w:val="22"/>
          <w:szCs w:val="22"/>
        </w:rPr>
        <w:t xml:space="preserve"> </w:t>
      </w:r>
    </w:p>
    <w:p w:rsidR="0022107F" w:rsidRPr="0019563D" w:rsidRDefault="0022107F" w:rsidP="0019563D">
      <w:pPr>
        <w:autoSpaceDE w:val="0"/>
        <w:autoSpaceDN w:val="0"/>
        <w:adjustRightInd w:val="0"/>
        <w:ind w:left="360"/>
        <w:rPr>
          <w:sz w:val="22"/>
          <w:szCs w:val="22"/>
        </w:rPr>
      </w:pPr>
      <w:r w:rsidRPr="0019563D">
        <w:rPr>
          <w:sz w:val="22"/>
          <w:szCs w:val="22"/>
        </w:rPr>
        <w:t>Complete the name and address lines with your company name and mailing address. Include name of</w:t>
      </w:r>
      <w:r w:rsidR="002A2510" w:rsidRPr="0019563D">
        <w:rPr>
          <w:sz w:val="22"/>
          <w:szCs w:val="22"/>
        </w:rPr>
        <w:t xml:space="preserve"> </w:t>
      </w:r>
      <w:r w:rsidRPr="0019563D">
        <w:rPr>
          <w:sz w:val="22"/>
          <w:szCs w:val="22"/>
        </w:rPr>
        <w:t>individual submitting report and telephone number.</w:t>
      </w:r>
    </w:p>
    <w:p w:rsidR="002A2510" w:rsidRPr="0019563D" w:rsidRDefault="002A2510" w:rsidP="0019563D">
      <w:pPr>
        <w:autoSpaceDE w:val="0"/>
        <w:autoSpaceDN w:val="0"/>
        <w:adjustRightInd w:val="0"/>
        <w:rPr>
          <w:sz w:val="22"/>
          <w:szCs w:val="22"/>
        </w:rPr>
      </w:pPr>
    </w:p>
    <w:p w:rsidR="0019563D" w:rsidRPr="00944BCB" w:rsidRDefault="0019563D" w:rsidP="0019563D">
      <w:pPr>
        <w:autoSpaceDE w:val="0"/>
        <w:autoSpaceDN w:val="0"/>
        <w:adjustRightInd w:val="0"/>
        <w:ind w:left="360"/>
        <w:rPr>
          <w:b/>
          <w:bCs/>
          <w:sz w:val="22"/>
          <w:szCs w:val="22"/>
        </w:rPr>
      </w:pPr>
      <w:r w:rsidRPr="00944BCB">
        <w:rPr>
          <w:b/>
          <w:bCs/>
          <w:sz w:val="22"/>
          <w:szCs w:val="22"/>
        </w:rPr>
        <w:t xml:space="preserve">Name of Person submitting report: </w:t>
      </w:r>
    </w:p>
    <w:p w:rsidR="0019563D" w:rsidRPr="00642571" w:rsidRDefault="0019563D" w:rsidP="0019563D">
      <w:pPr>
        <w:autoSpaceDE w:val="0"/>
        <w:autoSpaceDN w:val="0"/>
        <w:adjustRightInd w:val="0"/>
        <w:ind w:left="360"/>
        <w:rPr>
          <w:sz w:val="22"/>
          <w:szCs w:val="22"/>
        </w:rPr>
      </w:pPr>
      <w:r w:rsidRPr="00642571">
        <w:rPr>
          <w:sz w:val="22"/>
          <w:szCs w:val="22"/>
        </w:rPr>
        <w:t>List the name, address, and phone number of the person who completes your report. This is the person the Unclaimed Property Unit will contact if there are questions or problems with your report. This is also the person to whom we will mail future reporting information.</w:t>
      </w:r>
    </w:p>
    <w:p w:rsidR="0019563D" w:rsidRDefault="0019563D" w:rsidP="0019563D">
      <w:pPr>
        <w:autoSpaceDE w:val="0"/>
        <w:autoSpaceDN w:val="0"/>
        <w:adjustRightInd w:val="0"/>
        <w:ind w:left="360"/>
        <w:rPr>
          <w:b/>
          <w:bCs/>
          <w:sz w:val="22"/>
          <w:szCs w:val="22"/>
        </w:rPr>
      </w:pPr>
    </w:p>
    <w:p w:rsidR="0019563D" w:rsidRDefault="0019563D" w:rsidP="0019563D">
      <w:pPr>
        <w:autoSpaceDE w:val="0"/>
        <w:autoSpaceDN w:val="0"/>
        <w:adjustRightInd w:val="0"/>
        <w:ind w:left="360"/>
        <w:rPr>
          <w:b/>
          <w:bCs/>
          <w:sz w:val="22"/>
          <w:szCs w:val="22"/>
        </w:rPr>
      </w:pPr>
      <w:r w:rsidRPr="0019563D">
        <w:rPr>
          <w:b/>
          <w:bCs/>
          <w:sz w:val="22"/>
          <w:szCs w:val="22"/>
        </w:rPr>
        <w:t xml:space="preserve">Employer ID Number (EIN): </w:t>
      </w:r>
    </w:p>
    <w:p w:rsidR="0019563D" w:rsidRPr="0019563D" w:rsidRDefault="0019563D" w:rsidP="0019563D">
      <w:pPr>
        <w:autoSpaceDE w:val="0"/>
        <w:autoSpaceDN w:val="0"/>
        <w:adjustRightInd w:val="0"/>
        <w:ind w:left="360"/>
        <w:rPr>
          <w:b/>
          <w:bCs/>
          <w:sz w:val="22"/>
          <w:szCs w:val="22"/>
        </w:rPr>
      </w:pPr>
      <w:r w:rsidRPr="0019563D">
        <w:rPr>
          <w:sz w:val="22"/>
          <w:szCs w:val="22"/>
        </w:rPr>
        <w:t xml:space="preserve">Enter the nine-digit tax ID number assigned to you by the federal government. </w:t>
      </w:r>
      <w:r w:rsidRPr="0019563D">
        <w:rPr>
          <w:b/>
          <w:bCs/>
          <w:sz w:val="22"/>
          <w:szCs w:val="22"/>
        </w:rPr>
        <w:t>This line must be completed.</w:t>
      </w:r>
    </w:p>
    <w:p w:rsidR="0019563D" w:rsidRDefault="0019563D" w:rsidP="0019563D">
      <w:pPr>
        <w:autoSpaceDE w:val="0"/>
        <w:autoSpaceDN w:val="0"/>
        <w:adjustRightInd w:val="0"/>
        <w:ind w:left="360"/>
        <w:rPr>
          <w:b/>
          <w:bCs/>
          <w:sz w:val="22"/>
          <w:szCs w:val="22"/>
        </w:rPr>
      </w:pPr>
    </w:p>
    <w:p w:rsidR="0019563D" w:rsidRDefault="0022107F" w:rsidP="0019563D">
      <w:pPr>
        <w:autoSpaceDE w:val="0"/>
        <w:autoSpaceDN w:val="0"/>
        <w:adjustRightInd w:val="0"/>
        <w:ind w:left="360"/>
        <w:rPr>
          <w:b/>
          <w:bCs/>
          <w:sz w:val="22"/>
          <w:szCs w:val="22"/>
        </w:rPr>
      </w:pPr>
      <w:r w:rsidRPr="0019563D">
        <w:rPr>
          <w:b/>
          <w:bCs/>
          <w:sz w:val="22"/>
          <w:szCs w:val="22"/>
        </w:rPr>
        <w:t>Report Year:</w:t>
      </w:r>
      <w:r w:rsidR="002A2510" w:rsidRPr="0019563D">
        <w:rPr>
          <w:b/>
          <w:bCs/>
          <w:sz w:val="22"/>
          <w:szCs w:val="22"/>
        </w:rPr>
        <w:t xml:space="preserve"> </w:t>
      </w:r>
    </w:p>
    <w:p w:rsidR="0022107F" w:rsidRPr="0019563D" w:rsidRDefault="0022107F" w:rsidP="0019563D">
      <w:pPr>
        <w:autoSpaceDE w:val="0"/>
        <w:autoSpaceDN w:val="0"/>
        <w:adjustRightInd w:val="0"/>
        <w:ind w:left="360"/>
        <w:rPr>
          <w:sz w:val="22"/>
          <w:szCs w:val="22"/>
        </w:rPr>
      </w:pPr>
      <w:r w:rsidRPr="0019563D">
        <w:rPr>
          <w:sz w:val="22"/>
          <w:szCs w:val="22"/>
        </w:rPr>
        <w:t>Enter the year for which the report is being filed.</w:t>
      </w:r>
    </w:p>
    <w:p w:rsidR="002A2510" w:rsidRPr="0019563D" w:rsidRDefault="002A2510" w:rsidP="0019563D">
      <w:pPr>
        <w:autoSpaceDE w:val="0"/>
        <w:autoSpaceDN w:val="0"/>
        <w:adjustRightInd w:val="0"/>
        <w:rPr>
          <w:sz w:val="22"/>
          <w:szCs w:val="22"/>
        </w:rPr>
      </w:pPr>
    </w:p>
    <w:p w:rsidR="0019563D" w:rsidRDefault="0022107F" w:rsidP="0019563D">
      <w:pPr>
        <w:autoSpaceDE w:val="0"/>
        <w:autoSpaceDN w:val="0"/>
        <w:adjustRightInd w:val="0"/>
        <w:ind w:left="360"/>
        <w:rPr>
          <w:b/>
          <w:bCs/>
          <w:sz w:val="22"/>
          <w:szCs w:val="22"/>
        </w:rPr>
      </w:pPr>
      <w:r w:rsidRPr="0019563D">
        <w:rPr>
          <w:b/>
          <w:bCs/>
          <w:sz w:val="22"/>
          <w:szCs w:val="22"/>
        </w:rPr>
        <w:t>Reference Number:</w:t>
      </w:r>
      <w:r w:rsidR="002A2510" w:rsidRPr="0019563D">
        <w:rPr>
          <w:b/>
          <w:bCs/>
          <w:sz w:val="22"/>
          <w:szCs w:val="22"/>
        </w:rPr>
        <w:t xml:space="preserve"> </w:t>
      </w:r>
    </w:p>
    <w:p w:rsidR="0022107F" w:rsidRDefault="0022107F" w:rsidP="0019563D">
      <w:pPr>
        <w:autoSpaceDE w:val="0"/>
        <w:autoSpaceDN w:val="0"/>
        <w:adjustRightInd w:val="0"/>
        <w:ind w:left="360"/>
        <w:rPr>
          <w:sz w:val="22"/>
          <w:szCs w:val="22"/>
        </w:rPr>
      </w:pPr>
      <w:r w:rsidRPr="0019563D">
        <w:rPr>
          <w:sz w:val="22"/>
          <w:szCs w:val="22"/>
        </w:rPr>
        <w:t>Enter the reference number assigned to the owner of the abandoned or unclaimed property. Usually this</w:t>
      </w:r>
      <w:r w:rsidR="00981763" w:rsidRPr="0019563D">
        <w:rPr>
          <w:sz w:val="22"/>
          <w:szCs w:val="22"/>
        </w:rPr>
        <w:t xml:space="preserve"> </w:t>
      </w:r>
      <w:r w:rsidRPr="0019563D">
        <w:rPr>
          <w:sz w:val="22"/>
          <w:szCs w:val="22"/>
        </w:rPr>
        <w:t>number refers to the safe deposit box number.</w:t>
      </w:r>
    </w:p>
    <w:p w:rsidR="0019563D" w:rsidRPr="0019563D" w:rsidRDefault="0019563D" w:rsidP="0019563D">
      <w:pPr>
        <w:autoSpaceDE w:val="0"/>
        <w:autoSpaceDN w:val="0"/>
        <w:adjustRightInd w:val="0"/>
        <w:ind w:left="360"/>
        <w:rPr>
          <w:sz w:val="22"/>
          <w:szCs w:val="22"/>
        </w:rPr>
      </w:pPr>
    </w:p>
    <w:p w:rsidR="0019563D" w:rsidRDefault="0022107F" w:rsidP="0019563D">
      <w:pPr>
        <w:autoSpaceDE w:val="0"/>
        <w:autoSpaceDN w:val="0"/>
        <w:adjustRightInd w:val="0"/>
        <w:ind w:left="360"/>
        <w:rPr>
          <w:b/>
          <w:bCs/>
          <w:sz w:val="22"/>
          <w:szCs w:val="22"/>
        </w:rPr>
      </w:pPr>
      <w:r w:rsidRPr="0019563D">
        <w:rPr>
          <w:b/>
          <w:bCs/>
          <w:sz w:val="22"/>
          <w:szCs w:val="22"/>
        </w:rPr>
        <w:t>Name and Address:</w:t>
      </w:r>
      <w:r w:rsidR="00981763" w:rsidRPr="0019563D">
        <w:rPr>
          <w:b/>
          <w:bCs/>
          <w:sz w:val="22"/>
          <w:szCs w:val="22"/>
        </w:rPr>
        <w:t xml:space="preserve"> </w:t>
      </w:r>
    </w:p>
    <w:p w:rsidR="0022107F" w:rsidRPr="0019563D" w:rsidRDefault="0022107F" w:rsidP="0019563D">
      <w:pPr>
        <w:autoSpaceDE w:val="0"/>
        <w:autoSpaceDN w:val="0"/>
        <w:adjustRightInd w:val="0"/>
        <w:ind w:left="360"/>
        <w:rPr>
          <w:sz w:val="22"/>
          <w:szCs w:val="22"/>
        </w:rPr>
      </w:pPr>
      <w:r w:rsidRPr="0019563D">
        <w:rPr>
          <w:sz w:val="22"/>
          <w:szCs w:val="22"/>
        </w:rPr>
        <w:t>Enter the name and address of the owner of the abandoned or unclaimed property.</w:t>
      </w:r>
    </w:p>
    <w:p w:rsidR="00981763" w:rsidRPr="0019563D" w:rsidRDefault="00981763" w:rsidP="0019563D">
      <w:pPr>
        <w:autoSpaceDE w:val="0"/>
        <w:autoSpaceDN w:val="0"/>
        <w:adjustRightInd w:val="0"/>
        <w:rPr>
          <w:sz w:val="22"/>
          <w:szCs w:val="22"/>
        </w:rPr>
      </w:pPr>
    </w:p>
    <w:p w:rsidR="0019563D" w:rsidRDefault="0022107F" w:rsidP="0019563D">
      <w:pPr>
        <w:autoSpaceDE w:val="0"/>
        <w:autoSpaceDN w:val="0"/>
        <w:adjustRightInd w:val="0"/>
        <w:ind w:left="360"/>
        <w:rPr>
          <w:b/>
          <w:bCs/>
          <w:sz w:val="22"/>
          <w:szCs w:val="22"/>
        </w:rPr>
      </w:pPr>
      <w:r w:rsidRPr="0019563D">
        <w:rPr>
          <w:b/>
          <w:bCs/>
          <w:sz w:val="22"/>
          <w:szCs w:val="22"/>
        </w:rPr>
        <w:t>Description of Property:</w:t>
      </w:r>
      <w:r w:rsidR="00981763" w:rsidRPr="0019563D">
        <w:rPr>
          <w:b/>
          <w:bCs/>
          <w:sz w:val="22"/>
          <w:szCs w:val="22"/>
        </w:rPr>
        <w:t xml:space="preserve"> </w:t>
      </w:r>
    </w:p>
    <w:p w:rsidR="0022107F" w:rsidRDefault="0022107F" w:rsidP="0019563D">
      <w:pPr>
        <w:autoSpaceDE w:val="0"/>
        <w:autoSpaceDN w:val="0"/>
        <w:adjustRightInd w:val="0"/>
        <w:ind w:left="360"/>
        <w:rPr>
          <w:sz w:val="22"/>
          <w:szCs w:val="22"/>
        </w:rPr>
      </w:pPr>
      <w:r w:rsidRPr="0019563D">
        <w:rPr>
          <w:sz w:val="22"/>
          <w:szCs w:val="22"/>
        </w:rPr>
        <w:t xml:space="preserve">This area is </w:t>
      </w:r>
      <w:r w:rsidRPr="0019563D">
        <w:rPr>
          <w:b/>
          <w:bCs/>
          <w:sz w:val="22"/>
          <w:szCs w:val="22"/>
        </w:rPr>
        <w:t xml:space="preserve">very important </w:t>
      </w:r>
      <w:r w:rsidRPr="0019563D">
        <w:rPr>
          <w:sz w:val="22"/>
          <w:szCs w:val="22"/>
        </w:rPr>
        <w:t>and must be completed in detail especially if there is more than one of a</w:t>
      </w:r>
      <w:r w:rsidR="00981763" w:rsidRPr="0019563D">
        <w:rPr>
          <w:sz w:val="22"/>
          <w:szCs w:val="22"/>
        </w:rPr>
        <w:t xml:space="preserve"> </w:t>
      </w:r>
      <w:r w:rsidRPr="0019563D">
        <w:rPr>
          <w:sz w:val="22"/>
          <w:szCs w:val="22"/>
        </w:rPr>
        <w:t>particular category of property. The more detailed the description, the easier it will be to identify the</w:t>
      </w:r>
      <w:r w:rsidR="00981763" w:rsidRPr="0019563D">
        <w:rPr>
          <w:sz w:val="22"/>
          <w:szCs w:val="22"/>
        </w:rPr>
        <w:t xml:space="preserve"> </w:t>
      </w:r>
      <w:r w:rsidRPr="0019563D">
        <w:rPr>
          <w:sz w:val="22"/>
          <w:szCs w:val="22"/>
        </w:rPr>
        <w:t>property at a later time should the owner come forward to claim it. Note any specific identifying marks or</w:t>
      </w:r>
      <w:r w:rsidR="00981763" w:rsidRPr="0019563D">
        <w:rPr>
          <w:sz w:val="22"/>
          <w:szCs w:val="22"/>
        </w:rPr>
        <w:t xml:space="preserve"> </w:t>
      </w:r>
      <w:r w:rsidRPr="0019563D">
        <w:rPr>
          <w:sz w:val="22"/>
          <w:szCs w:val="22"/>
        </w:rPr>
        <w:t>characteristics of each piece of property.</w:t>
      </w:r>
    </w:p>
    <w:p w:rsidR="0019563D" w:rsidRPr="0019563D" w:rsidRDefault="0019563D" w:rsidP="0019563D">
      <w:pPr>
        <w:autoSpaceDE w:val="0"/>
        <w:autoSpaceDN w:val="0"/>
        <w:adjustRightInd w:val="0"/>
        <w:ind w:left="360"/>
        <w:rPr>
          <w:sz w:val="22"/>
          <w:szCs w:val="22"/>
        </w:rPr>
      </w:pPr>
    </w:p>
    <w:p w:rsidR="0022107F" w:rsidRPr="0019563D" w:rsidRDefault="0022107F" w:rsidP="0019563D">
      <w:pPr>
        <w:autoSpaceDE w:val="0"/>
        <w:autoSpaceDN w:val="0"/>
        <w:adjustRightInd w:val="0"/>
        <w:ind w:left="360"/>
        <w:rPr>
          <w:sz w:val="22"/>
          <w:szCs w:val="22"/>
        </w:rPr>
      </w:pPr>
      <w:r w:rsidRPr="0019563D">
        <w:rPr>
          <w:b/>
          <w:bCs/>
          <w:sz w:val="22"/>
          <w:szCs w:val="22"/>
        </w:rPr>
        <w:t xml:space="preserve">Note: </w:t>
      </w:r>
      <w:r w:rsidR="00EF4E33">
        <w:rPr>
          <w:sz w:val="22"/>
          <w:szCs w:val="22"/>
        </w:rPr>
        <w:t>For</w:t>
      </w:r>
      <w:r w:rsidRPr="0019563D">
        <w:rPr>
          <w:sz w:val="22"/>
          <w:szCs w:val="22"/>
        </w:rPr>
        <w:t xml:space="preserve"> miscellaneous personal papers with no monetary value, these can be listed as a group</w:t>
      </w:r>
      <w:r w:rsidR="00981763" w:rsidRPr="0019563D">
        <w:rPr>
          <w:sz w:val="22"/>
          <w:szCs w:val="22"/>
        </w:rPr>
        <w:t xml:space="preserve"> </w:t>
      </w:r>
      <w:r w:rsidRPr="0019563D">
        <w:rPr>
          <w:sz w:val="22"/>
          <w:szCs w:val="22"/>
        </w:rPr>
        <w:t>and not detailed item by item.</w:t>
      </w:r>
    </w:p>
    <w:p w:rsidR="00981763" w:rsidRPr="0019563D" w:rsidRDefault="00981763" w:rsidP="0019563D">
      <w:pPr>
        <w:autoSpaceDE w:val="0"/>
        <w:autoSpaceDN w:val="0"/>
        <w:adjustRightInd w:val="0"/>
        <w:rPr>
          <w:sz w:val="22"/>
          <w:szCs w:val="22"/>
        </w:rPr>
      </w:pPr>
    </w:p>
    <w:p w:rsidR="0019563D" w:rsidRDefault="0022107F" w:rsidP="0019563D">
      <w:pPr>
        <w:autoSpaceDE w:val="0"/>
        <w:autoSpaceDN w:val="0"/>
        <w:adjustRightInd w:val="0"/>
        <w:ind w:left="360"/>
        <w:rPr>
          <w:b/>
          <w:bCs/>
          <w:sz w:val="22"/>
          <w:szCs w:val="22"/>
        </w:rPr>
      </w:pPr>
      <w:r w:rsidRPr="0019563D">
        <w:rPr>
          <w:b/>
          <w:bCs/>
          <w:sz w:val="22"/>
          <w:szCs w:val="22"/>
        </w:rPr>
        <w:t>Effective Date or Last Access:</w:t>
      </w:r>
      <w:r w:rsidR="00981763" w:rsidRPr="0019563D">
        <w:rPr>
          <w:b/>
          <w:bCs/>
          <w:sz w:val="22"/>
          <w:szCs w:val="22"/>
        </w:rPr>
        <w:t xml:space="preserve"> </w:t>
      </w:r>
    </w:p>
    <w:p w:rsidR="0022107F" w:rsidRPr="0019563D" w:rsidRDefault="0022107F" w:rsidP="0019563D">
      <w:pPr>
        <w:autoSpaceDE w:val="0"/>
        <w:autoSpaceDN w:val="0"/>
        <w:adjustRightInd w:val="0"/>
        <w:ind w:left="360"/>
        <w:rPr>
          <w:sz w:val="22"/>
          <w:szCs w:val="22"/>
        </w:rPr>
      </w:pPr>
      <w:r w:rsidRPr="0019563D">
        <w:rPr>
          <w:sz w:val="22"/>
          <w:szCs w:val="22"/>
        </w:rPr>
        <w:t>This refers to the last date the safe deposit box was accessed by the owner.</w:t>
      </w:r>
    </w:p>
    <w:p w:rsidR="00981763" w:rsidRPr="0019563D" w:rsidRDefault="00981763" w:rsidP="0019563D">
      <w:pPr>
        <w:autoSpaceDE w:val="0"/>
        <w:autoSpaceDN w:val="0"/>
        <w:adjustRightInd w:val="0"/>
        <w:rPr>
          <w:sz w:val="22"/>
          <w:szCs w:val="22"/>
        </w:rPr>
      </w:pPr>
    </w:p>
    <w:p w:rsidR="0019563D" w:rsidRDefault="0022107F" w:rsidP="0019563D">
      <w:pPr>
        <w:autoSpaceDE w:val="0"/>
        <w:autoSpaceDN w:val="0"/>
        <w:adjustRightInd w:val="0"/>
        <w:ind w:left="360"/>
        <w:rPr>
          <w:b/>
          <w:bCs/>
          <w:sz w:val="22"/>
          <w:szCs w:val="22"/>
        </w:rPr>
      </w:pPr>
      <w:r w:rsidRPr="0019563D">
        <w:rPr>
          <w:b/>
          <w:bCs/>
          <w:sz w:val="22"/>
          <w:szCs w:val="22"/>
        </w:rPr>
        <w:t>Total:</w:t>
      </w:r>
      <w:r w:rsidR="00981763" w:rsidRPr="0019563D">
        <w:rPr>
          <w:b/>
          <w:bCs/>
          <w:sz w:val="22"/>
          <w:szCs w:val="22"/>
        </w:rPr>
        <w:t xml:space="preserve"> </w:t>
      </w:r>
    </w:p>
    <w:p w:rsidR="0022107F" w:rsidRPr="0019563D" w:rsidRDefault="0022107F" w:rsidP="0019563D">
      <w:pPr>
        <w:autoSpaceDE w:val="0"/>
        <w:autoSpaceDN w:val="0"/>
        <w:adjustRightInd w:val="0"/>
        <w:ind w:left="360"/>
        <w:rPr>
          <w:sz w:val="22"/>
          <w:szCs w:val="22"/>
        </w:rPr>
      </w:pPr>
      <w:r w:rsidRPr="0019563D">
        <w:rPr>
          <w:sz w:val="22"/>
          <w:szCs w:val="22"/>
        </w:rPr>
        <w:t xml:space="preserve">Enter the total number of items itemized on </w:t>
      </w:r>
      <w:r w:rsidRPr="0019563D">
        <w:rPr>
          <w:b/>
          <w:bCs/>
          <w:sz w:val="22"/>
          <w:szCs w:val="22"/>
        </w:rPr>
        <w:t xml:space="preserve">each </w:t>
      </w:r>
      <w:r w:rsidRPr="0019563D">
        <w:rPr>
          <w:sz w:val="22"/>
          <w:szCs w:val="22"/>
        </w:rPr>
        <w:t>inventory page</w:t>
      </w:r>
      <w:r w:rsidR="008F2B6C">
        <w:rPr>
          <w:sz w:val="22"/>
          <w:szCs w:val="22"/>
        </w:rPr>
        <w:t>.</w:t>
      </w:r>
    </w:p>
    <w:p w:rsidR="0019563D" w:rsidRDefault="0019563D" w:rsidP="0022107F">
      <w:pPr>
        <w:autoSpaceDE w:val="0"/>
        <w:autoSpaceDN w:val="0"/>
        <w:adjustRightInd w:val="0"/>
        <w:rPr>
          <w:i/>
          <w:iCs/>
          <w:sz w:val="22"/>
          <w:szCs w:val="22"/>
        </w:rPr>
      </w:pPr>
    </w:p>
    <w:p w:rsidR="009106E7" w:rsidRPr="00543902" w:rsidRDefault="009106E7" w:rsidP="009106E7">
      <w:pPr>
        <w:pBdr>
          <w:top w:val="single" w:sz="4" w:space="1" w:color="auto"/>
        </w:pBdr>
        <w:autoSpaceDE w:val="0"/>
        <w:autoSpaceDN w:val="0"/>
        <w:adjustRightInd w:val="0"/>
        <w:ind w:left="360"/>
        <w:rPr>
          <w:b/>
          <w:bCs/>
          <w:sz w:val="22"/>
          <w:szCs w:val="22"/>
        </w:rPr>
      </w:pPr>
      <w:r w:rsidRPr="00543902">
        <w:rPr>
          <w:b/>
          <w:bCs/>
          <w:sz w:val="22"/>
          <w:szCs w:val="22"/>
          <w:highlight w:val="yellow"/>
        </w:rPr>
        <w:t>Note:</w:t>
      </w:r>
      <w:r w:rsidRPr="00543902">
        <w:rPr>
          <w:b/>
          <w:bCs/>
          <w:sz w:val="22"/>
          <w:szCs w:val="22"/>
        </w:rPr>
        <w:t xml:space="preserve"> </w:t>
      </w:r>
    </w:p>
    <w:p w:rsidR="009106E7" w:rsidRPr="00543902" w:rsidRDefault="009106E7" w:rsidP="009106E7">
      <w:pPr>
        <w:autoSpaceDE w:val="0"/>
        <w:autoSpaceDN w:val="0"/>
        <w:adjustRightInd w:val="0"/>
        <w:ind w:left="360"/>
        <w:rPr>
          <w:sz w:val="22"/>
          <w:szCs w:val="22"/>
        </w:rPr>
      </w:pPr>
      <w:r w:rsidRPr="00543902">
        <w:rPr>
          <w:b/>
          <w:bCs/>
          <w:sz w:val="22"/>
          <w:szCs w:val="22"/>
        </w:rPr>
        <w:t>For stocks and bonds</w:t>
      </w:r>
      <w:r w:rsidRPr="00543902">
        <w:rPr>
          <w:sz w:val="22"/>
          <w:szCs w:val="22"/>
        </w:rPr>
        <w:t>, the number of shares should be listed.</w:t>
      </w:r>
      <w:r w:rsidR="00554D22">
        <w:rPr>
          <w:sz w:val="22"/>
          <w:szCs w:val="22"/>
        </w:rPr>
        <w:t xml:space="preserve">  Do not report worthless or nontransferable securities to us.</w:t>
      </w:r>
    </w:p>
    <w:p w:rsidR="009106E7" w:rsidRPr="00543902" w:rsidRDefault="009106E7" w:rsidP="009106E7">
      <w:pPr>
        <w:autoSpaceDE w:val="0"/>
        <w:autoSpaceDN w:val="0"/>
        <w:adjustRightInd w:val="0"/>
        <w:ind w:left="360"/>
        <w:rPr>
          <w:sz w:val="22"/>
          <w:szCs w:val="22"/>
        </w:rPr>
      </w:pPr>
      <w:r w:rsidRPr="00543902">
        <w:rPr>
          <w:sz w:val="22"/>
          <w:szCs w:val="22"/>
        </w:rPr>
        <w:t xml:space="preserve"> </w:t>
      </w:r>
    </w:p>
    <w:p w:rsidR="009106E7" w:rsidRDefault="009106E7" w:rsidP="009106E7">
      <w:pPr>
        <w:autoSpaceDE w:val="0"/>
        <w:autoSpaceDN w:val="0"/>
        <w:adjustRightInd w:val="0"/>
        <w:ind w:left="360"/>
        <w:rPr>
          <w:b/>
          <w:bCs/>
          <w:sz w:val="22"/>
          <w:szCs w:val="22"/>
        </w:rPr>
      </w:pPr>
      <w:r w:rsidRPr="00543902">
        <w:rPr>
          <w:b/>
          <w:bCs/>
          <w:sz w:val="22"/>
          <w:szCs w:val="22"/>
        </w:rPr>
        <w:t xml:space="preserve">For </w:t>
      </w:r>
      <w:r>
        <w:rPr>
          <w:b/>
          <w:bCs/>
          <w:sz w:val="22"/>
          <w:szCs w:val="22"/>
        </w:rPr>
        <w:t>s</w:t>
      </w:r>
      <w:r w:rsidRPr="00543902">
        <w:rPr>
          <w:b/>
          <w:bCs/>
          <w:sz w:val="22"/>
          <w:szCs w:val="22"/>
        </w:rPr>
        <w:t xml:space="preserve">afe </w:t>
      </w:r>
      <w:r>
        <w:rPr>
          <w:b/>
          <w:bCs/>
          <w:sz w:val="22"/>
          <w:szCs w:val="22"/>
        </w:rPr>
        <w:t>d</w:t>
      </w:r>
      <w:r w:rsidRPr="00543902">
        <w:rPr>
          <w:b/>
          <w:bCs/>
          <w:sz w:val="22"/>
          <w:szCs w:val="22"/>
        </w:rPr>
        <w:t xml:space="preserve">eposit </w:t>
      </w:r>
      <w:r>
        <w:rPr>
          <w:b/>
          <w:bCs/>
          <w:sz w:val="22"/>
          <w:szCs w:val="22"/>
        </w:rPr>
        <w:t>b</w:t>
      </w:r>
      <w:r w:rsidRPr="00543902">
        <w:rPr>
          <w:b/>
          <w:bCs/>
          <w:sz w:val="22"/>
          <w:szCs w:val="22"/>
        </w:rPr>
        <w:t>oxes</w:t>
      </w:r>
      <w:r w:rsidRPr="00543902">
        <w:rPr>
          <w:sz w:val="22"/>
          <w:szCs w:val="22"/>
        </w:rPr>
        <w:t>,</w:t>
      </w:r>
      <w:r>
        <w:rPr>
          <w:sz w:val="22"/>
          <w:szCs w:val="22"/>
        </w:rPr>
        <w:t xml:space="preserve"> holders are required to submit a detailed listing of contents in an excel format on a CD </w:t>
      </w:r>
      <w:r w:rsidR="00A217C1">
        <w:rPr>
          <w:sz w:val="22"/>
          <w:szCs w:val="22"/>
        </w:rPr>
        <w:t xml:space="preserve">or electronic </w:t>
      </w:r>
      <w:r w:rsidR="00EF4E33">
        <w:rPr>
          <w:sz w:val="22"/>
          <w:szCs w:val="22"/>
        </w:rPr>
        <w:t>format prior</w:t>
      </w:r>
      <w:r>
        <w:rPr>
          <w:sz w:val="22"/>
          <w:szCs w:val="22"/>
        </w:rPr>
        <w:t xml:space="preserve"> to actual submission.  We will review and send you a response of acceptance or rejection of each box based on contents.  Due to the overwhelming number </w:t>
      </w:r>
      <w:r w:rsidR="00EF4E33">
        <w:rPr>
          <w:sz w:val="22"/>
          <w:szCs w:val="22"/>
        </w:rPr>
        <w:t>of items</w:t>
      </w:r>
      <w:r>
        <w:rPr>
          <w:sz w:val="22"/>
          <w:szCs w:val="22"/>
        </w:rPr>
        <w:t xml:space="preserve"> that have little or no value, we will not accept these items any </w:t>
      </w:r>
      <w:r w:rsidR="00EF4E33">
        <w:rPr>
          <w:sz w:val="22"/>
          <w:szCs w:val="22"/>
        </w:rPr>
        <w:t>longer, but</w:t>
      </w:r>
      <w:r>
        <w:rPr>
          <w:sz w:val="22"/>
          <w:szCs w:val="22"/>
        </w:rPr>
        <w:t xml:space="preserve"> the current holder should retain these items based on their banking retention regulations. </w:t>
      </w:r>
      <w:r w:rsidRPr="00543902">
        <w:rPr>
          <w:sz w:val="22"/>
          <w:szCs w:val="22"/>
        </w:rPr>
        <w:t xml:space="preserve"> </w:t>
      </w:r>
    </w:p>
    <w:p w:rsidR="00EF4E33" w:rsidRDefault="009106E7" w:rsidP="00EF4E33">
      <w:pPr>
        <w:autoSpaceDE w:val="0"/>
        <w:autoSpaceDN w:val="0"/>
        <w:adjustRightInd w:val="0"/>
        <w:ind w:left="360"/>
        <w:rPr>
          <w:b/>
          <w:bCs/>
        </w:rPr>
      </w:pPr>
      <w:r w:rsidRPr="00543902">
        <w:rPr>
          <w:b/>
          <w:bCs/>
          <w:sz w:val="22"/>
          <w:szCs w:val="22"/>
        </w:rPr>
        <w:t xml:space="preserve">For </w:t>
      </w:r>
      <w:r>
        <w:rPr>
          <w:b/>
          <w:bCs/>
          <w:sz w:val="22"/>
          <w:szCs w:val="22"/>
        </w:rPr>
        <w:t>the remittance of</w:t>
      </w:r>
      <w:r w:rsidRPr="00543902">
        <w:rPr>
          <w:b/>
          <w:bCs/>
          <w:sz w:val="22"/>
          <w:szCs w:val="22"/>
        </w:rPr>
        <w:t xml:space="preserve"> safe deposit </w:t>
      </w:r>
      <w:r w:rsidR="00EF4E33" w:rsidRPr="00543902">
        <w:rPr>
          <w:b/>
          <w:bCs/>
          <w:sz w:val="22"/>
          <w:szCs w:val="22"/>
        </w:rPr>
        <w:t>boxes</w:t>
      </w:r>
      <w:r w:rsidR="00EF4E33" w:rsidRPr="00543902">
        <w:rPr>
          <w:sz w:val="22"/>
          <w:szCs w:val="22"/>
        </w:rPr>
        <w:t xml:space="preserve">, </w:t>
      </w:r>
      <w:r w:rsidR="00EF4E33">
        <w:rPr>
          <w:sz w:val="22"/>
          <w:szCs w:val="22"/>
        </w:rPr>
        <w:t>a</w:t>
      </w:r>
      <w:r>
        <w:rPr>
          <w:sz w:val="22"/>
          <w:szCs w:val="22"/>
        </w:rPr>
        <w:t xml:space="preserve"> CD or electronic format of the final accepted safe deposit boxes is requested.  </w:t>
      </w:r>
      <w:r w:rsidRPr="00543902">
        <w:rPr>
          <w:sz w:val="22"/>
          <w:szCs w:val="22"/>
        </w:rPr>
        <w:t xml:space="preserve"> Contents of each box must be kept separated and itemized individually</w:t>
      </w:r>
      <w:r>
        <w:rPr>
          <w:sz w:val="22"/>
          <w:szCs w:val="22"/>
        </w:rPr>
        <w:t xml:space="preserve"> with a copy of the inventory sheet in each individual box.</w:t>
      </w:r>
    </w:p>
    <w:p w:rsidR="00944BCB" w:rsidRPr="00E241E2" w:rsidRDefault="00944BCB" w:rsidP="00944BCB">
      <w:pPr>
        <w:autoSpaceDE w:val="0"/>
        <w:autoSpaceDN w:val="0"/>
        <w:adjustRightInd w:val="0"/>
        <w:rPr>
          <w:b/>
          <w:bCs/>
        </w:rPr>
      </w:pPr>
      <w:r w:rsidRPr="00E241E2">
        <w:rPr>
          <w:b/>
          <w:bCs/>
        </w:rPr>
        <w:lastRenderedPageBreak/>
        <w:t xml:space="preserve">INSTRUCTIONS FOR COMPLETING REPORT OF UNCLAIMED PROPERTY </w:t>
      </w:r>
    </w:p>
    <w:p w:rsidR="00944BCB" w:rsidRPr="00E241E2" w:rsidRDefault="00944BCB" w:rsidP="00944BCB">
      <w:pPr>
        <w:autoSpaceDE w:val="0"/>
        <w:autoSpaceDN w:val="0"/>
        <w:adjustRightInd w:val="0"/>
        <w:rPr>
          <w:b/>
          <w:bCs/>
          <w:sz w:val="22"/>
          <w:szCs w:val="22"/>
        </w:rPr>
      </w:pPr>
    </w:p>
    <w:p w:rsidR="00944BCB" w:rsidRDefault="00944BCB" w:rsidP="0022107F">
      <w:pPr>
        <w:autoSpaceDE w:val="0"/>
        <w:autoSpaceDN w:val="0"/>
        <w:adjustRightInd w:val="0"/>
        <w:rPr>
          <w:b/>
          <w:bCs/>
        </w:rPr>
      </w:pPr>
      <w:r>
        <w:rPr>
          <w:b/>
          <w:bCs/>
        </w:rPr>
        <w:t>FORM UP-4</w:t>
      </w:r>
    </w:p>
    <w:p w:rsidR="00944BCB" w:rsidRDefault="00944BCB" w:rsidP="0022107F">
      <w:pPr>
        <w:autoSpaceDE w:val="0"/>
        <w:autoSpaceDN w:val="0"/>
        <w:adjustRightInd w:val="0"/>
        <w:rPr>
          <w:b/>
          <w:bCs/>
        </w:rPr>
      </w:pPr>
    </w:p>
    <w:p w:rsidR="00944BCB" w:rsidRDefault="00944BCB" w:rsidP="0022107F">
      <w:pPr>
        <w:autoSpaceDE w:val="0"/>
        <w:autoSpaceDN w:val="0"/>
        <w:adjustRightInd w:val="0"/>
        <w:rPr>
          <w:b/>
          <w:bCs/>
        </w:rPr>
      </w:pPr>
    </w:p>
    <w:p w:rsidR="00944BCB" w:rsidRPr="00D50AAC" w:rsidRDefault="00944BCB" w:rsidP="00944BCB">
      <w:pPr>
        <w:rPr>
          <w:sz w:val="22"/>
          <w:szCs w:val="22"/>
        </w:rPr>
      </w:pPr>
      <w:r w:rsidRPr="00D50AAC">
        <w:rPr>
          <w:sz w:val="22"/>
          <w:szCs w:val="22"/>
        </w:rPr>
        <w:t>In order to expedite all holder claims for the return of property presumed abandoned, pursuant to “The Uniform Disposition of Unclaimed Property Act of 1980”, DC Law 3-160, the following guidelines have been</w:t>
      </w:r>
      <w:r w:rsidR="00EF4E33">
        <w:rPr>
          <w:sz w:val="22"/>
          <w:szCs w:val="22"/>
        </w:rPr>
        <w:t xml:space="preserve"> established:</w:t>
      </w:r>
    </w:p>
    <w:p w:rsidR="00944BCB" w:rsidRPr="00D50AAC" w:rsidRDefault="00944BCB" w:rsidP="00944BCB">
      <w:pPr>
        <w:rPr>
          <w:sz w:val="22"/>
          <w:szCs w:val="22"/>
        </w:rPr>
      </w:pPr>
    </w:p>
    <w:p w:rsidR="00944BCB" w:rsidRPr="00D50AAC" w:rsidRDefault="00944BCB" w:rsidP="00944BCB">
      <w:pPr>
        <w:rPr>
          <w:sz w:val="22"/>
          <w:szCs w:val="22"/>
        </w:rPr>
      </w:pPr>
      <w:r w:rsidRPr="00D50AAC">
        <w:rPr>
          <w:sz w:val="22"/>
          <w:szCs w:val="22"/>
        </w:rPr>
        <w:t>If a claim is made to a holder who has delivered unclaimed property to the Mayor pursuant to section 119 (a) of the Act, the holder may:</w:t>
      </w:r>
    </w:p>
    <w:p w:rsidR="00D50AAC" w:rsidRPr="00D50AAC" w:rsidRDefault="00D50AAC" w:rsidP="00944BCB">
      <w:pPr>
        <w:rPr>
          <w:sz w:val="22"/>
          <w:szCs w:val="22"/>
        </w:rPr>
      </w:pPr>
    </w:p>
    <w:p w:rsidR="00944BCB" w:rsidRPr="00D50AAC" w:rsidRDefault="00944BCB" w:rsidP="008F2B6C">
      <w:pPr>
        <w:numPr>
          <w:ilvl w:val="0"/>
          <w:numId w:val="21"/>
        </w:numPr>
        <w:tabs>
          <w:tab w:val="clear" w:pos="3240"/>
          <w:tab w:val="num" w:pos="1440"/>
        </w:tabs>
        <w:ind w:left="1440" w:hanging="540"/>
        <w:rPr>
          <w:sz w:val="22"/>
          <w:szCs w:val="22"/>
        </w:rPr>
      </w:pPr>
      <w:r w:rsidRPr="00D50AAC">
        <w:rPr>
          <w:sz w:val="22"/>
          <w:szCs w:val="22"/>
        </w:rPr>
        <w:t xml:space="preserve">Pay the claimant upon the filing of satisfactory proof of claim and seek reimbursement from the District or refer the claimant to the </w:t>
      </w:r>
      <w:r w:rsidR="000745A5">
        <w:rPr>
          <w:sz w:val="22"/>
          <w:szCs w:val="22"/>
        </w:rPr>
        <w:t>District of Columbia Government.</w:t>
      </w:r>
    </w:p>
    <w:p w:rsidR="00944BCB" w:rsidRPr="00D50AAC" w:rsidRDefault="00944BCB" w:rsidP="008F2B6C">
      <w:pPr>
        <w:numPr>
          <w:ilvl w:val="0"/>
          <w:numId w:val="21"/>
        </w:numPr>
        <w:tabs>
          <w:tab w:val="clear" w:pos="3240"/>
          <w:tab w:val="num" w:pos="1440"/>
        </w:tabs>
        <w:ind w:left="1440" w:hanging="540"/>
        <w:rPr>
          <w:b/>
          <w:i/>
          <w:sz w:val="22"/>
          <w:szCs w:val="22"/>
        </w:rPr>
      </w:pPr>
      <w:r w:rsidRPr="00D50AAC">
        <w:rPr>
          <w:sz w:val="22"/>
          <w:szCs w:val="22"/>
        </w:rPr>
        <w:t xml:space="preserve">Under circumstances where the holder has delivered tangible property, the holder may reclaim the </w:t>
      </w:r>
      <w:r w:rsidR="001B70E4">
        <w:rPr>
          <w:sz w:val="22"/>
          <w:szCs w:val="22"/>
        </w:rPr>
        <w:t xml:space="preserve">property for the rightful owner or refer the claimant to the District of Columbia </w:t>
      </w:r>
      <w:r w:rsidR="008F2B6C">
        <w:rPr>
          <w:sz w:val="22"/>
          <w:szCs w:val="22"/>
        </w:rPr>
        <w:t>Government</w:t>
      </w:r>
      <w:r w:rsidR="001B70E4">
        <w:rPr>
          <w:sz w:val="22"/>
          <w:szCs w:val="22"/>
        </w:rPr>
        <w:t>.</w:t>
      </w:r>
    </w:p>
    <w:p w:rsidR="00944BCB" w:rsidRDefault="00944BCB" w:rsidP="0022107F">
      <w:pPr>
        <w:autoSpaceDE w:val="0"/>
        <w:autoSpaceDN w:val="0"/>
        <w:adjustRightInd w:val="0"/>
        <w:rPr>
          <w:b/>
          <w:bCs/>
        </w:rPr>
      </w:pPr>
    </w:p>
    <w:p w:rsidR="00D50AAC" w:rsidRPr="00D50AAC" w:rsidRDefault="00D50AAC" w:rsidP="00D50AAC">
      <w:pPr>
        <w:tabs>
          <w:tab w:val="left" w:pos="1440"/>
        </w:tabs>
        <w:jc w:val="center"/>
        <w:rPr>
          <w:b/>
          <w:sz w:val="28"/>
          <w:szCs w:val="28"/>
        </w:rPr>
      </w:pPr>
      <w:r w:rsidRPr="00D50AAC">
        <w:rPr>
          <w:b/>
          <w:sz w:val="28"/>
          <w:szCs w:val="28"/>
        </w:rPr>
        <w:t>IN ORDER TO SEEK REIMBURSEMENT FROM THE DISTRICT</w:t>
      </w:r>
    </w:p>
    <w:p w:rsidR="00D50AAC" w:rsidRPr="00D50AAC" w:rsidRDefault="00D50AAC" w:rsidP="00D50AAC">
      <w:pPr>
        <w:tabs>
          <w:tab w:val="left" w:pos="1440"/>
        </w:tabs>
        <w:ind w:left="1440"/>
        <w:rPr>
          <w:b/>
          <w:sz w:val="22"/>
          <w:szCs w:val="22"/>
        </w:rPr>
      </w:pPr>
    </w:p>
    <w:p w:rsidR="00D50AAC" w:rsidRPr="00D50AAC" w:rsidRDefault="00D50AAC" w:rsidP="00D50AAC">
      <w:pPr>
        <w:numPr>
          <w:ilvl w:val="5"/>
          <w:numId w:val="19"/>
        </w:numPr>
        <w:tabs>
          <w:tab w:val="clear" w:pos="7200"/>
          <w:tab w:val="left" w:pos="720"/>
          <w:tab w:val="num" w:pos="1440"/>
        </w:tabs>
        <w:ind w:hanging="6300"/>
        <w:rPr>
          <w:i/>
          <w:sz w:val="22"/>
          <w:szCs w:val="22"/>
        </w:rPr>
      </w:pPr>
      <w:r w:rsidRPr="00D50AAC">
        <w:rPr>
          <w:sz w:val="22"/>
          <w:szCs w:val="22"/>
        </w:rPr>
        <w:t>The holder must file a Form UP-4</w:t>
      </w:r>
      <w:r w:rsidR="000745A5">
        <w:rPr>
          <w:sz w:val="22"/>
          <w:szCs w:val="22"/>
        </w:rPr>
        <w:t>.</w:t>
      </w:r>
    </w:p>
    <w:p w:rsidR="00D50AAC" w:rsidRPr="009F7386" w:rsidRDefault="00D50AAC" w:rsidP="00D50AAC">
      <w:pPr>
        <w:numPr>
          <w:ilvl w:val="5"/>
          <w:numId w:val="19"/>
        </w:numPr>
        <w:tabs>
          <w:tab w:val="clear" w:pos="7200"/>
          <w:tab w:val="left" w:pos="720"/>
          <w:tab w:val="num" w:pos="1440"/>
        </w:tabs>
        <w:ind w:hanging="6300"/>
        <w:rPr>
          <w:i/>
          <w:sz w:val="22"/>
          <w:szCs w:val="22"/>
        </w:rPr>
      </w:pPr>
      <w:r w:rsidRPr="00D50AAC">
        <w:rPr>
          <w:sz w:val="22"/>
          <w:szCs w:val="22"/>
        </w:rPr>
        <w:t>Must make payment to the owner prior to submitting a claim to the District for reimbursement</w:t>
      </w:r>
      <w:r w:rsidR="000745A5">
        <w:rPr>
          <w:sz w:val="22"/>
          <w:szCs w:val="22"/>
        </w:rPr>
        <w:t>.</w:t>
      </w:r>
    </w:p>
    <w:p w:rsidR="009F7386" w:rsidRPr="00D50AAC" w:rsidRDefault="009F7386" w:rsidP="00D50AAC">
      <w:pPr>
        <w:numPr>
          <w:ilvl w:val="5"/>
          <w:numId w:val="19"/>
        </w:numPr>
        <w:tabs>
          <w:tab w:val="clear" w:pos="7200"/>
          <w:tab w:val="left" w:pos="720"/>
          <w:tab w:val="num" w:pos="1440"/>
        </w:tabs>
        <w:ind w:hanging="6300"/>
        <w:rPr>
          <w:i/>
          <w:sz w:val="22"/>
          <w:szCs w:val="22"/>
        </w:rPr>
      </w:pPr>
      <w:r>
        <w:rPr>
          <w:sz w:val="22"/>
          <w:szCs w:val="22"/>
        </w:rPr>
        <w:t>Must provide your proof of payment to owner</w:t>
      </w:r>
    </w:p>
    <w:p w:rsidR="00D50AAC" w:rsidRPr="00D50AAC" w:rsidRDefault="00D50AAC" w:rsidP="00D50AAC">
      <w:pPr>
        <w:numPr>
          <w:ilvl w:val="5"/>
          <w:numId w:val="19"/>
        </w:numPr>
        <w:tabs>
          <w:tab w:val="clear" w:pos="7200"/>
          <w:tab w:val="left" w:pos="720"/>
          <w:tab w:val="num" w:pos="1440"/>
        </w:tabs>
        <w:ind w:hanging="6300"/>
        <w:rPr>
          <w:i/>
          <w:sz w:val="22"/>
          <w:szCs w:val="22"/>
        </w:rPr>
      </w:pPr>
      <w:r w:rsidRPr="00D50AAC">
        <w:rPr>
          <w:sz w:val="22"/>
          <w:szCs w:val="22"/>
        </w:rPr>
        <w:t xml:space="preserve">Have </w:t>
      </w:r>
      <w:r w:rsidR="00AA19E7">
        <w:rPr>
          <w:sz w:val="22"/>
          <w:szCs w:val="22"/>
        </w:rPr>
        <w:t>UP-4</w:t>
      </w:r>
      <w:r w:rsidRPr="00D50AAC">
        <w:rPr>
          <w:sz w:val="22"/>
          <w:szCs w:val="22"/>
        </w:rPr>
        <w:t xml:space="preserve"> form notarized.</w:t>
      </w:r>
    </w:p>
    <w:p w:rsidR="00D50AAC" w:rsidRDefault="00D50AAC" w:rsidP="0022107F">
      <w:pPr>
        <w:autoSpaceDE w:val="0"/>
        <w:autoSpaceDN w:val="0"/>
        <w:adjustRightInd w:val="0"/>
        <w:rPr>
          <w:b/>
          <w:bCs/>
        </w:rPr>
      </w:pPr>
    </w:p>
    <w:p w:rsidR="00EA174D" w:rsidRPr="00EA174D" w:rsidRDefault="00EA174D" w:rsidP="0022107F">
      <w:pPr>
        <w:autoSpaceDE w:val="0"/>
        <w:autoSpaceDN w:val="0"/>
        <w:adjustRightInd w:val="0"/>
        <w:rPr>
          <w:bCs/>
          <w:sz w:val="22"/>
          <w:szCs w:val="22"/>
        </w:rPr>
        <w:sectPr w:rsidR="00EA174D" w:rsidRPr="00EA174D" w:rsidSect="00F00B34">
          <w:pgSz w:w="12240" w:h="15840" w:code="1"/>
          <w:pgMar w:top="720" w:right="1008" w:bottom="720" w:left="1008"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r w:rsidRPr="00EA174D">
        <w:rPr>
          <w:bCs/>
          <w:sz w:val="22"/>
          <w:szCs w:val="22"/>
        </w:rPr>
        <w:t xml:space="preserve">If you require further clarity on claim/reimbursement procedures, please call </w:t>
      </w:r>
      <w:r w:rsidR="00D355FE">
        <w:rPr>
          <w:bCs/>
          <w:sz w:val="22"/>
          <w:szCs w:val="22"/>
        </w:rPr>
        <w:t>Unclaimed Property at 202-442-8181.</w:t>
      </w:r>
    </w:p>
    <w:p w:rsidR="0022107F" w:rsidRPr="0019563D" w:rsidRDefault="0022107F" w:rsidP="0022107F">
      <w:pPr>
        <w:autoSpaceDE w:val="0"/>
        <w:autoSpaceDN w:val="0"/>
        <w:adjustRightInd w:val="0"/>
        <w:rPr>
          <w:i/>
          <w:iCs/>
          <w:sz w:val="22"/>
          <w:szCs w:val="22"/>
        </w:rPr>
      </w:pPr>
    </w:p>
    <w:p w:rsidR="0022107F" w:rsidRPr="0019563D" w:rsidRDefault="0019563D" w:rsidP="0022107F">
      <w:pPr>
        <w:autoSpaceDE w:val="0"/>
        <w:autoSpaceDN w:val="0"/>
        <w:adjustRightInd w:val="0"/>
        <w:rPr>
          <w:b/>
          <w:bCs/>
        </w:rPr>
      </w:pPr>
      <w:smartTag w:uri="urn:schemas-microsoft-com:office:smarttags" w:element="State">
        <w:r w:rsidRPr="0019563D">
          <w:rPr>
            <w:b/>
            <w:bCs/>
          </w:rPr>
          <w:t>DISTRICT OF COLUMBIA</w:t>
        </w:r>
      </w:smartTag>
      <w:r w:rsidRPr="0019563D">
        <w:rPr>
          <w:b/>
          <w:bCs/>
        </w:rPr>
        <w:t xml:space="preserve"> UNCLAIMED PROPERTY LAW DORMANCY PERIODS</w:t>
      </w:r>
    </w:p>
    <w:p w:rsidR="0078133D" w:rsidRPr="00E241E2" w:rsidRDefault="0078133D" w:rsidP="0022107F">
      <w:pPr>
        <w:autoSpaceDE w:val="0"/>
        <w:autoSpaceDN w:val="0"/>
        <w:adjustRightInd w:val="0"/>
        <w:rPr>
          <w:b/>
          <w:bCs/>
          <w:sz w:val="20"/>
          <w:szCs w:val="20"/>
        </w:rPr>
      </w:pPr>
    </w:p>
    <w:p w:rsidR="00A97636" w:rsidRDefault="00A97636" w:rsidP="0022107F">
      <w:pPr>
        <w:autoSpaceDE w:val="0"/>
        <w:autoSpaceDN w:val="0"/>
        <w:adjustRightInd w:val="0"/>
        <w:rPr>
          <w:b/>
          <w:bCs/>
        </w:rPr>
      </w:pPr>
    </w:p>
    <w:p w:rsidR="0022107F" w:rsidRDefault="0022107F" w:rsidP="0022107F">
      <w:pPr>
        <w:autoSpaceDE w:val="0"/>
        <w:autoSpaceDN w:val="0"/>
        <w:adjustRightInd w:val="0"/>
        <w:rPr>
          <w:b/>
          <w:bCs/>
        </w:rPr>
      </w:pPr>
      <w:r w:rsidRPr="0019563D">
        <w:rPr>
          <w:b/>
          <w:bCs/>
        </w:rPr>
        <w:t>Section Description Period</w:t>
      </w:r>
      <w:r w:rsidR="002D4AC6">
        <w:rPr>
          <w:b/>
          <w:bCs/>
        </w:rPr>
        <w:tab/>
      </w:r>
      <w:r w:rsidR="002D4AC6">
        <w:rPr>
          <w:b/>
          <w:bCs/>
        </w:rPr>
        <w:tab/>
      </w:r>
      <w:r w:rsidR="002D4AC6">
        <w:rPr>
          <w:b/>
          <w:bCs/>
        </w:rPr>
        <w:tab/>
      </w:r>
      <w:r w:rsidR="002D4AC6">
        <w:rPr>
          <w:b/>
          <w:bCs/>
        </w:rPr>
        <w:tab/>
      </w:r>
      <w:r w:rsidR="002D4AC6">
        <w:rPr>
          <w:b/>
          <w:bCs/>
        </w:rPr>
        <w:tab/>
      </w:r>
      <w:r w:rsidR="002D4AC6">
        <w:rPr>
          <w:b/>
          <w:bCs/>
        </w:rPr>
        <w:tab/>
      </w:r>
      <w:r w:rsidR="002D4AC6">
        <w:rPr>
          <w:b/>
          <w:bCs/>
        </w:rPr>
        <w:tab/>
      </w:r>
      <w:r w:rsidR="002D4AC6">
        <w:rPr>
          <w:b/>
          <w:bCs/>
        </w:rPr>
        <w:tab/>
      </w:r>
      <w:r w:rsidR="00CC31CA">
        <w:rPr>
          <w:b/>
          <w:bCs/>
        </w:rPr>
        <w:t xml:space="preserve">     </w:t>
      </w:r>
      <w:r w:rsidR="002D4AC6">
        <w:rPr>
          <w:b/>
          <w:bCs/>
        </w:rPr>
        <w:t>Dormancy Period</w:t>
      </w:r>
    </w:p>
    <w:p w:rsidR="00A97636" w:rsidRDefault="00A97636" w:rsidP="0022107F">
      <w:pPr>
        <w:autoSpaceDE w:val="0"/>
        <w:autoSpaceDN w:val="0"/>
        <w:adjustRightInd w:val="0"/>
        <w:rPr>
          <w:b/>
          <w:bCs/>
        </w:rPr>
      </w:pPr>
    </w:p>
    <w:p w:rsidR="00536EBA" w:rsidRPr="00E241E2" w:rsidRDefault="00536EBA" w:rsidP="0022107F">
      <w:pPr>
        <w:autoSpaceDE w:val="0"/>
        <w:autoSpaceDN w:val="0"/>
        <w:adjustRightInd w:val="0"/>
        <w:rPr>
          <w:b/>
          <w:bCs/>
          <w:sz w:val="22"/>
          <w:szCs w:val="22"/>
        </w:rPr>
      </w:pPr>
    </w:p>
    <w:p w:rsidR="0022107F" w:rsidRPr="00FC4292" w:rsidRDefault="0022107F" w:rsidP="0022107F">
      <w:pPr>
        <w:autoSpaceDE w:val="0"/>
        <w:autoSpaceDN w:val="0"/>
        <w:adjustRightInd w:val="0"/>
      </w:pPr>
      <w:r w:rsidRPr="00FC4292">
        <w:t xml:space="preserve">41-106 </w:t>
      </w:r>
      <w:r w:rsidR="0078133D" w:rsidRPr="00FC4292">
        <w:tab/>
      </w:r>
      <w:r w:rsidRPr="00FC4292">
        <w:t xml:space="preserve">Savings, Matured Time Deposits, Demand Deposits </w:t>
      </w:r>
      <w:r w:rsidR="0078133D" w:rsidRPr="00FC4292">
        <w:tab/>
      </w:r>
      <w:r w:rsidR="0078133D" w:rsidRPr="00FC4292">
        <w:tab/>
      </w:r>
      <w:r w:rsidR="0078133D" w:rsidRPr="00FC4292">
        <w:tab/>
      </w:r>
      <w:r w:rsidR="0019563D" w:rsidRPr="00FC4292">
        <w:tab/>
      </w:r>
      <w:r w:rsidRPr="00FC4292">
        <w:t>3 years</w:t>
      </w:r>
    </w:p>
    <w:p w:rsidR="0022107F" w:rsidRPr="00FC4292" w:rsidRDefault="0022107F" w:rsidP="0078133D">
      <w:pPr>
        <w:autoSpaceDE w:val="0"/>
        <w:autoSpaceDN w:val="0"/>
        <w:adjustRightInd w:val="0"/>
        <w:ind w:left="720" w:firstLine="720"/>
      </w:pPr>
      <w:r w:rsidRPr="00FC4292">
        <w:t>(Checking), NOW, plus interest or dividends</w:t>
      </w:r>
    </w:p>
    <w:p w:rsidR="0078133D" w:rsidRPr="00FC4292" w:rsidRDefault="0078133D" w:rsidP="0022107F">
      <w:pPr>
        <w:autoSpaceDE w:val="0"/>
        <w:autoSpaceDN w:val="0"/>
        <w:adjustRightInd w:val="0"/>
      </w:pPr>
    </w:p>
    <w:p w:rsidR="0022107F" w:rsidRPr="00FC4292" w:rsidRDefault="0022107F" w:rsidP="0022107F">
      <w:pPr>
        <w:autoSpaceDE w:val="0"/>
        <w:autoSpaceDN w:val="0"/>
        <w:adjustRightInd w:val="0"/>
      </w:pPr>
      <w:r w:rsidRPr="00FC4292">
        <w:t xml:space="preserve">41-106 </w:t>
      </w:r>
      <w:r w:rsidR="0078133D" w:rsidRPr="00FC4292">
        <w:tab/>
      </w:r>
      <w:r w:rsidRPr="00FC4292">
        <w:t xml:space="preserve">Travelers’ Checks </w:t>
      </w:r>
      <w:r w:rsidR="0078133D" w:rsidRPr="00FC4292">
        <w:tab/>
      </w:r>
      <w:r w:rsidR="0078133D" w:rsidRPr="00FC4292">
        <w:tab/>
      </w:r>
      <w:r w:rsidR="0078133D" w:rsidRPr="00FC4292">
        <w:tab/>
      </w:r>
      <w:r w:rsidR="0078133D" w:rsidRPr="00FC4292">
        <w:tab/>
      </w:r>
      <w:r w:rsidR="0078133D" w:rsidRPr="00FC4292">
        <w:tab/>
      </w:r>
      <w:r w:rsidR="0078133D" w:rsidRPr="00FC4292">
        <w:tab/>
      </w:r>
      <w:r w:rsidR="00FC4292">
        <w:tab/>
      </w:r>
      <w:r w:rsidR="00FC4292">
        <w:tab/>
      </w:r>
      <w:r w:rsidR="0078133D" w:rsidRPr="00FC4292">
        <w:tab/>
      </w:r>
      <w:r w:rsidRPr="00FC4292">
        <w:t>15 years</w:t>
      </w:r>
    </w:p>
    <w:p w:rsidR="0078133D" w:rsidRPr="00FC4292" w:rsidRDefault="0078133D" w:rsidP="0022107F">
      <w:pPr>
        <w:autoSpaceDE w:val="0"/>
        <w:autoSpaceDN w:val="0"/>
        <w:adjustRightInd w:val="0"/>
      </w:pPr>
    </w:p>
    <w:p w:rsidR="0022107F" w:rsidRPr="00FC4292" w:rsidRDefault="0022107F" w:rsidP="0022107F">
      <w:pPr>
        <w:autoSpaceDE w:val="0"/>
        <w:autoSpaceDN w:val="0"/>
        <w:adjustRightInd w:val="0"/>
      </w:pPr>
      <w:r w:rsidRPr="00FC4292">
        <w:t xml:space="preserve">41-106 </w:t>
      </w:r>
      <w:r w:rsidR="0078133D" w:rsidRPr="00FC4292">
        <w:tab/>
      </w:r>
      <w:r w:rsidRPr="00FC4292">
        <w:t xml:space="preserve">Written Instruments (Banking and Financial Assns.) </w:t>
      </w:r>
      <w:r w:rsidR="0078133D" w:rsidRPr="00FC4292">
        <w:tab/>
      </w:r>
      <w:r w:rsidR="0078133D" w:rsidRPr="00FC4292">
        <w:tab/>
      </w:r>
      <w:r w:rsidR="0078133D" w:rsidRPr="00FC4292">
        <w:tab/>
      </w:r>
      <w:r w:rsidR="0019563D" w:rsidRPr="00FC4292">
        <w:tab/>
      </w:r>
      <w:r w:rsidR="0078133D" w:rsidRPr="00FC4292">
        <w:t xml:space="preserve">3 </w:t>
      </w:r>
      <w:r w:rsidRPr="00FC4292">
        <w:t>years</w:t>
      </w:r>
    </w:p>
    <w:p w:rsidR="0078133D" w:rsidRPr="00FC4292" w:rsidRDefault="0078133D" w:rsidP="0022107F">
      <w:pPr>
        <w:autoSpaceDE w:val="0"/>
        <w:autoSpaceDN w:val="0"/>
        <w:adjustRightInd w:val="0"/>
      </w:pPr>
    </w:p>
    <w:p w:rsidR="0022107F" w:rsidRPr="00FC4292" w:rsidRDefault="0022107F" w:rsidP="0022107F">
      <w:pPr>
        <w:autoSpaceDE w:val="0"/>
        <w:autoSpaceDN w:val="0"/>
        <w:adjustRightInd w:val="0"/>
      </w:pPr>
      <w:r w:rsidRPr="00FC4292">
        <w:t xml:space="preserve">41-106 </w:t>
      </w:r>
      <w:r w:rsidR="0078133D" w:rsidRPr="00FC4292">
        <w:tab/>
      </w:r>
      <w:r w:rsidRPr="00FC4292">
        <w:t xml:space="preserve">Money Orders </w:t>
      </w:r>
      <w:r w:rsidR="0078133D" w:rsidRPr="00FC4292">
        <w:tab/>
      </w:r>
      <w:r w:rsidR="0078133D" w:rsidRPr="00FC4292">
        <w:tab/>
      </w:r>
      <w:r w:rsidR="0078133D" w:rsidRPr="00FC4292">
        <w:tab/>
      </w:r>
      <w:r w:rsidR="0078133D" w:rsidRPr="00FC4292">
        <w:tab/>
      </w:r>
      <w:r w:rsidR="0078133D" w:rsidRPr="00FC4292">
        <w:tab/>
      </w:r>
      <w:r w:rsidR="0078133D" w:rsidRPr="00FC4292">
        <w:tab/>
      </w:r>
      <w:r w:rsidR="0078133D" w:rsidRPr="00FC4292">
        <w:tab/>
      </w:r>
      <w:r w:rsidR="00FC4292">
        <w:tab/>
      </w:r>
      <w:r w:rsidR="0078133D" w:rsidRPr="00FC4292">
        <w:tab/>
      </w:r>
      <w:r w:rsidRPr="00FC4292">
        <w:t>7 years</w:t>
      </w:r>
    </w:p>
    <w:p w:rsidR="0078133D" w:rsidRPr="00FC4292" w:rsidRDefault="0078133D" w:rsidP="0022107F">
      <w:pPr>
        <w:autoSpaceDE w:val="0"/>
        <w:autoSpaceDN w:val="0"/>
        <w:adjustRightInd w:val="0"/>
      </w:pPr>
    </w:p>
    <w:p w:rsidR="0022107F" w:rsidRPr="00FC4292" w:rsidRDefault="0022107F" w:rsidP="0022107F">
      <w:pPr>
        <w:autoSpaceDE w:val="0"/>
        <w:autoSpaceDN w:val="0"/>
        <w:adjustRightInd w:val="0"/>
      </w:pPr>
      <w:r w:rsidRPr="00FC4292">
        <w:t xml:space="preserve">41-106 </w:t>
      </w:r>
      <w:r w:rsidR="0078133D" w:rsidRPr="00FC4292">
        <w:tab/>
      </w:r>
      <w:r w:rsidRPr="00FC4292">
        <w:t xml:space="preserve">IRAs, Keogh Plans </w:t>
      </w:r>
      <w:r w:rsidR="0078133D" w:rsidRPr="00FC4292">
        <w:tab/>
      </w:r>
      <w:r w:rsidR="0078133D" w:rsidRPr="00FC4292">
        <w:tab/>
      </w:r>
      <w:r w:rsidR="0078133D" w:rsidRPr="00FC4292">
        <w:tab/>
      </w:r>
      <w:r w:rsidR="0078133D" w:rsidRPr="00FC4292">
        <w:tab/>
      </w:r>
      <w:r w:rsidR="0078133D" w:rsidRPr="00FC4292">
        <w:tab/>
      </w:r>
      <w:r w:rsidR="0078133D" w:rsidRPr="00FC4292">
        <w:tab/>
      </w:r>
      <w:r w:rsidR="0078133D" w:rsidRPr="00FC4292">
        <w:tab/>
      </w:r>
      <w:r w:rsidR="00FC4292">
        <w:tab/>
      </w:r>
      <w:r w:rsidR="00FC4292">
        <w:tab/>
      </w:r>
      <w:r w:rsidRPr="00FC4292">
        <w:t>3 years</w:t>
      </w:r>
    </w:p>
    <w:p w:rsidR="0078133D" w:rsidRPr="00FC4292" w:rsidRDefault="0078133D" w:rsidP="0022107F">
      <w:pPr>
        <w:autoSpaceDE w:val="0"/>
        <w:autoSpaceDN w:val="0"/>
        <w:adjustRightInd w:val="0"/>
      </w:pPr>
    </w:p>
    <w:p w:rsidR="0022107F" w:rsidRPr="00FC4292" w:rsidRDefault="0022107F" w:rsidP="0022107F">
      <w:pPr>
        <w:autoSpaceDE w:val="0"/>
        <w:autoSpaceDN w:val="0"/>
        <w:adjustRightInd w:val="0"/>
      </w:pPr>
      <w:r w:rsidRPr="00FC4292">
        <w:t xml:space="preserve">41-115 </w:t>
      </w:r>
      <w:r w:rsidR="0078133D" w:rsidRPr="00FC4292">
        <w:tab/>
      </w:r>
      <w:r w:rsidRPr="00FC4292">
        <w:t xml:space="preserve">Safe Deposit Boxes, Safekeeping </w:t>
      </w:r>
      <w:r w:rsidR="0078133D" w:rsidRPr="00FC4292">
        <w:tab/>
      </w:r>
      <w:r w:rsidR="0078133D" w:rsidRPr="00FC4292">
        <w:tab/>
      </w:r>
      <w:r w:rsidR="0078133D" w:rsidRPr="00FC4292">
        <w:tab/>
      </w:r>
      <w:r w:rsidR="0078133D" w:rsidRPr="00FC4292">
        <w:tab/>
      </w:r>
      <w:r w:rsidR="0078133D" w:rsidRPr="00FC4292">
        <w:tab/>
      </w:r>
      <w:r w:rsidR="0078133D" w:rsidRPr="00FC4292">
        <w:tab/>
      </w:r>
      <w:r w:rsidR="00FC4292">
        <w:tab/>
      </w:r>
      <w:r w:rsidRPr="00FC4292">
        <w:t>3 years</w:t>
      </w:r>
    </w:p>
    <w:p w:rsidR="0078133D" w:rsidRPr="00FC4292" w:rsidRDefault="0078133D" w:rsidP="0022107F">
      <w:pPr>
        <w:autoSpaceDE w:val="0"/>
        <w:autoSpaceDN w:val="0"/>
        <w:adjustRightInd w:val="0"/>
      </w:pPr>
    </w:p>
    <w:p w:rsidR="0022107F" w:rsidRPr="00FC4292" w:rsidRDefault="0022107F" w:rsidP="0022107F">
      <w:pPr>
        <w:autoSpaceDE w:val="0"/>
        <w:autoSpaceDN w:val="0"/>
        <w:adjustRightInd w:val="0"/>
      </w:pPr>
      <w:r w:rsidRPr="00FC4292">
        <w:t xml:space="preserve">41-107 </w:t>
      </w:r>
      <w:r w:rsidR="0078133D" w:rsidRPr="00FC4292">
        <w:tab/>
      </w:r>
      <w:r w:rsidR="00EF4E33">
        <w:t>Funds Held by</w:t>
      </w:r>
      <w:r w:rsidRPr="00FC4292">
        <w:t xml:space="preserve"> Life Insurance Companies </w:t>
      </w:r>
      <w:r w:rsidR="0078133D" w:rsidRPr="00FC4292">
        <w:tab/>
      </w:r>
      <w:r w:rsidR="0078133D" w:rsidRPr="00FC4292">
        <w:tab/>
      </w:r>
      <w:r w:rsidR="0078133D" w:rsidRPr="00FC4292">
        <w:tab/>
      </w:r>
      <w:r w:rsidR="0078133D" w:rsidRPr="00FC4292">
        <w:tab/>
      </w:r>
      <w:r w:rsidR="0078133D" w:rsidRPr="00FC4292">
        <w:tab/>
      </w:r>
      <w:r w:rsidR="00FC4292">
        <w:tab/>
      </w:r>
      <w:r w:rsidRPr="00FC4292">
        <w:t>3 years</w:t>
      </w:r>
    </w:p>
    <w:p w:rsidR="0078133D" w:rsidRPr="00FC4292" w:rsidRDefault="0078133D" w:rsidP="0022107F">
      <w:pPr>
        <w:autoSpaceDE w:val="0"/>
        <w:autoSpaceDN w:val="0"/>
        <w:adjustRightInd w:val="0"/>
      </w:pPr>
    </w:p>
    <w:p w:rsidR="0022107F" w:rsidRPr="00FC4292" w:rsidRDefault="0022107F" w:rsidP="0022107F">
      <w:pPr>
        <w:autoSpaceDE w:val="0"/>
        <w:autoSpaceDN w:val="0"/>
        <w:adjustRightInd w:val="0"/>
      </w:pPr>
      <w:r w:rsidRPr="00FC4292">
        <w:t xml:space="preserve">41-109 </w:t>
      </w:r>
      <w:r w:rsidR="0078133D" w:rsidRPr="00FC4292">
        <w:tab/>
      </w:r>
      <w:r w:rsidRPr="00FC4292">
        <w:t>Stocks, Dividends, Profit Distributions, Interest</w:t>
      </w:r>
      <w:r w:rsidR="0078133D" w:rsidRPr="00FC4292">
        <w:tab/>
      </w:r>
      <w:r w:rsidR="0078133D" w:rsidRPr="00FC4292">
        <w:tab/>
      </w:r>
      <w:r w:rsidR="0078133D" w:rsidRPr="00FC4292">
        <w:tab/>
      </w:r>
      <w:r w:rsidR="0078133D" w:rsidRPr="00FC4292">
        <w:tab/>
      </w:r>
      <w:r w:rsidR="00FC4292">
        <w:tab/>
      </w:r>
      <w:r w:rsidRPr="00FC4292">
        <w:t>3 years</w:t>
      </w:r>
    </w:p>
    <w:p w:rsidR="0078133D" w:rsidRPr="00FC4292" w:rsidRDefault="0078133D" w:rsidP="0022107F">
      <w:pPr>
        <w:autoSpaceDE w:val="0"/>
        <w:autoSpaceDN w:val="0"/>
        <w:adjustRightInd w:val="0"/>
      </w:pPr>
    </w:p>
    <w:p w:rsidR="0022107F" w:rsidRPr="00FC4292" w:rsidRDefault="0022107F" w:rsidP="0022107F">
      <w:pPr>
        <w:autoSpaceDE w:val="0"/>
        <w:autoSpaceDN w:val="0"/>
        <w:adjustRightInd w:val="0"/>
      </w:pPr>
      <w:r w:rsidRPr="00FC4292">
        <w:t xml:space="preserve">41-110 </w:t>
      </w:r>
      <w:r w:rsidR="0078133D" w:rsidRPr="00FC4292">
        <w:tab/>
      </w:r>
      <w:r w:rsidRPr="00FC4292">
        <w:t xml:space="preserve">Liquidating Distributions </w:t>
      </w:r>
      <w:r w:rsidR="0078133D" w:rsidRPr="00FC4292">
        <w:tab/>
      </w:r>
      <w:r w:rsidR="0078133D" w:rsidRPr="00FC4292">
        <w:tab/>
      </w:r>
      <w:r w:rsidR="0078133D" w:rsidRPr="00FC4292">
        <w:tab/>
      </w:r>
      <w:r w:rsidR="0078133D" w:rsidRPr="00FC4292">
        <w:tab/>
      </w:r>
      <w:r w:rsidR="0078133D" w:rsidRPr="00FC4292">
        <w:tab/>
      </w:r>
      <w:r w:rsidR="0078133D" w:rsidRPr="00FC4292">
        <w:tab/>
      </w:r>
      <w:r w:rsidR="0078133D" w:rsidRPr="00FC4292">
        <w:tab/>
      </w:r>
      <w:r w:rsidR="00FC4292">
        <w:tab/>
      </w:r>
      <w:r w:rsidRPr="00FC4292">
        <w:t>60 days</w:t>
      </w:r>
    </w:p>
    <w:p w:rsidR="0078133D" w:rsidRPr="00FC4292" w:rsidRDefault="0078133D" w:rsidP="0022107F">
      <w:pPr>
        <w:autoSpaceDE w:val="0"/>
        <w:autoSpaceDN w:val="0"/>
        <w:adjustRightInd w:val="0"/>
      </w:pPr>
    </w:p>
    <w:p w:rsidR="0022107F" w:rsidRPr="00FC4292" w:rsidRDefault="0022107F" w:rsidP="0022107F">
      <w:pPr>
        <w:autoSpaceDE w:val="0"/>
        <w:autoSpaceDN w:val="0"/>
        <w:adjustRightInd w:val="0"/>
      </w:pPr>
      <w:r w:rsidRPr="00FC4292">
        <w:t xml:space="preserve">41-111 </w:t>
      </w:r>
      <w:r w:rsidR="0078133D" w:rsidRPr="00FC4292">
        <w:tab/>
      </w:r>
      <w:r w:rsidRPr="00FC4292">
        <w:t xml:space="preserve">Funds Held </w:t>
      </w:r>
      <w:r w:rsidR="00EF4E33">
        <w:t>by</w:t>
      </w:r>
      <w:r w:rsidRPr="00FC4292">
        <w:t xml:space="preserve"> Fiduciaries, Agents </w:t>
      </w:r>
      <w:r w:rsidR="0078133D" w:rsidRPr="00FC4292">
        <w:tab/>
      </w:r>
      <w:r w:rsidR="0078133D" w:rsidRPr="00FC4292">
        <w:tab/>
      </w:r>
      <w:r w:rsidR="0078133D" w:rsidRPr="00FC4292">
        <w:tab/>
      </w:r>
      <w:r w:rsidR="0078133D" w:rsidRPr="00FC4292">
        <w:tab/>
      </w:r>
      <w:r w:rsidR="0078133D" w:rsidRPr="00FC4292">
        <w:tab/>
      </w:r>
      <w:r w:rsidR="0078133D" w:rsidRPr="00FC4292">
        <w:tab/>
      </w:r>
      <w:r w:rsidR="00FC4292">
        <w:tab/>
      </w:r>
      <w:r w:rsidRPr="00FC4292">
        <w:t>3 years</w:t>
      </w:r>
    </w:p>
    <w:p w:rsidR="0078133D" w:rsidRPr="00FC4292" w:rsidRDefault="0078133D" w:rsidP="0022107F">
      <w:pPr>
        <w:autoSpaceDE w:val="0"/>
        <w:autoSpaceDN w:val="0"/>
        <w:adjustRightInd w:val="0"/>
      </w:pPr>
    </w:p>
    <w:p w:rsidR="0022107F" w:rsidRPr="00FC4292" w:rsidRDefault="0022107F" w:rsidP="0022107F">
      <w:pPr>
        <w:autoSpaceDE w:val="0"/>
        <w:autoSpaceDN w:val="0"/>
        <w:adjustRightInd w:val="0"/>
      </w:pPr>
      <w:r w:rsidRPr="00FC4292">
        <w:t xml:space="preserve">41-112 </w:t>
      </w:r>
      <w:r w:rsidR="0078133D" w:rsidRPr="00FC4292">
        <w:tab/>
      </w:r>
      <w:r w:rsidRPr="00FC4292">
        <w:t xml:space="preserve">Funds Held </w:t>
      </w:r>
      <w:r w:rsidR="00EF4E33">
        <w:t>by</w:t>
      </w:r>
      <w:r w:rsidRPr="00FC4292">
        <w:t xml:space="preserve"> Government or Governmental Agencies </w:t>
      </w:r>
      <w:r w:rsidR="0078133D" w:rsidRPr="00FC4292">
        <w:tab/>
      </w:r>
      <w:r w:rsidR="0078133D" w:rsidRPr="00FC4292">
        <w:tab/>
      </w:r>
      <w:r w:rsidR="0078133D" w:rsidRPr="00FC4292">
        <w:tab/>
      </w:r>
      <w:r w:rsidR="00FC4292">
        <w:tab/>
      </w:r>
      <w:r w:rsidRPr="00FC4292">
        <w:t>1 year</w:t>
      </w:r>
    </w:p>
    <w:p w:rsidR="0078133D" w:rsidRPr="00FC4292" w:rsidRDefault="0078133D" w:rsidP="0022107F">
      <w:pPr>
        <w:autoSpaceDE w:val="0"/>
        <w:autoSpaceDN w:val="0"/>
        <w:adjustRightInd w:val="0"/>
      </w:pPr>
      <w:r w:rsidRPr="00FC4292">
        <w:tab/>
      </w:r>
    </w:p>
    <w:p w:rsidR="0022107F" w:rsidRPr="00FC4292" w:rsidRDefault="0022107F" w:rsidP="0022107F">
      <w:pPr>
        <w:autoSpaceDE w:val="0"/>
        <w:autoSpaceDN w:val="0"/>
        <w:adjustRightInd w:val="0"/>
      </w:pPr>
      <w:r w:rsidRPr="00FC4292">
        <w:t>41-112</w:t>
      </w:r>
      <w:r w:rsidR="0078133D" w:rsidRPr="00FC4292">
        <w:tab/>
      </w:r>
      <w:r w:rsidR="00FC4292">
        <w:tab/>
      </w:r>
      <w:r w:rsidRPr="00FC4292">
        <w:t xml:space="preserve">Indebtedness of the District Government </w:t>
      </w:r>
      <w:r w:rsidR="0078133D" w:rsidRPr="00FC4292">
        <w:tab/>
      </w:r>
      <w:r w:rsidR="0078133D" w:rsidRPr="00FC4292">
        <w:tab/>
      </w:r>
      <w:r w:rsidR="0078133D" w:rsidRPr="00FC4292">
        <w:tab/>
      </w:r>
      <w:r w:rsidR="0078133D" w:rsidRPr="00FC4292">
        <w:tab/>
      </w:r>
      <w:r w:rsidR="00FC4292">
        <w:tab/>
      </w:r>
      <w:r w:rsidR="0078133D" w:rsidRPr="00FC4292">
        <w:tab/>
      </w:r>
      <w:r w:rsidRPr="00FC4292">
        <w:t>1 year</w:t>
      </w:r>
    </w:p>
    <w:p w:rsidR="0078133D" w:rsidRPr="00FC4292" w:rsidRDefault="0078133D" w:rsidP="0022107F">
      <w:pPr>
        <w:autoSpaceDE w:val="0"/>
        <w:autoSpaceDN w:val="0"/>
        <w:adjustRightInd w:val="0"/>
      </w:pPr>
    </w:p>
    <w:p w:rsidR="0022107F" w:rsidRPr="00FC4292" w:rsidRDefault="0022107F" w:rsidP="0022107F">
      <w:pPr>
        <w:autoSpaceDE w:val="0"/>
        <w:autoSpaceDN w:val="0"/>
        <w:adjustRightInd w:val="0"/>
      </w:pPr>
      <w:r w:rsidRPr="00FC4292">
        <w:t xml:space="preserve">41-103 </w:t>
      </w:r>
      <w:r w:rsidR="0078133D" w:rsidRPr="00FC4292">
        <w:tab/>
      </w:r>
      <w:r w:rsidRPr="00FC4292">
        <w:t xml:space="preserve">Ordered Refunds </w:t>
      </w:r>
      <w:r w:rsidR="0078133D" w:rsidRPr="00FC4292">
        <w:tab/>
      </w:r>
      <w:r w:rsidR="0078133D" w:rsidRPr="00FC4292">
        <w:tab/>
      </w:r>
      <w:r w:rsidR="0078133D" w:rsidRPr="00FC4292">
        <w:tab/>
      </w:r>
      <w:r w:rsidR="0078133D" w:rsidRPr="00FC4292">
        <w:tab/>
      </w:r>
      <w:r w:rsidR="0078133D" w:rsidRPr="00FC4292">
        <w:tab/>
      </w:r>
      <w:r w:rsidR="0078133D" w:rsidRPr="00FC4292">
        <w:tab/>
      </w:r>
      <w:r w:rsidR="0078133D" w:rsidRPr="00FC4292">
        <w:tab/>
      </w:r>
      <w:r w:rsidR="00FC4292">
        <w:tab/>
      </w:r>
      <w:r w:rsidR="0078133D" w:rsidRPr="00FC4292">
        <w:tab/>
      </w:r>
      <w:r w:rsidRPr="00FC4292">
        <w:t>1 year</w:t>
      </w:r>
    </w:p>
    <w:p w:rsidR="0078133D" w:rsidRPr="00FC4292" w:rsidRDefault="0078133D" w:rsidP="0022107F">
      <w:pPr>
        <w:autoSpaceDE w:val="0"/>
        <w:autoSpaceDN w:val="0"/>
        <w:adjustRightInd w:val="0"/>
      </w:pPr>
    </w:p>
    <w:p w:rsidR="0022107F" w:rsidRPr="00FC4292" w:rsidRDefault="0022107F" w:rsidP="0022107F">
      <w:pPr>
        <w:autoSpaceDE w:val="0"/>
        <w:autoSpaceDN w:val="0"/>
        <w:adjustRightInd w:val="0"/>
      </w:pPr>
      <w:r w:rsidRPr="00FC4292">
        <w:t xml:space="preserve">41-103 </w:t>
      </w:r>
      <w:r w:rsidR="0078133D" w:rsidRPr="00FC4292">
        <w:tab/>
      </w:r>
      <w:r w:rsidRPr="00FC4292">
        <w:t xml:space="preserve">Misc. Property Held in Normal Course of Business </w:t>
      </w:r>
      <w:r w:rsidR="0078133D" w:rsidRPr="00FC4292">
        <w:tab/>
      </w:r>
      <w:r w:rsidR="0078133D" w:rsidRPr="00FC4292">
        <w:tab/>
      </w:r>
      <w:r w:rsidR="0019563D" w:rsidRPr="00FC4292">
        <w:tab/>
      </w:r>
      <w:r w:rsidR="0078133D" w:rsidRPr="00FC4292">
        <w:tab/>
      </w:r>
      <w:r w:rsidR="00FC4292">
        <w:tab/>
      </w:r>
      <w:r w:rsidRPr="00FC4292">
        <w:t>3 years</w:t>
      </w:r>
    </w:p>
    <w:p w:rsidR="0022107F" w:rsidRPr="00FC4292" w:rsidRDefault="0022107F" w:rsidP="0078133D">
      <w:pPr>
        <w:autoSpaceDE w:val="0"/>
        <w:autoSpaceDN w:val="0"/>
        <w:adjustRightInd w:val="0"/>
        <w:ind w:left="720" w:firstLine="720"/>
      </w:pPr>
      <w:r w:rsidRPr="00FC4292">
        <w:t>(Vendor Checks, Credit Balances, etc)</w:t>
      </w:r>
      <w:r w:rsidR="00FC4292">
        <w:tab/>
      </w:r>
    </w:p>
    <w:p w:rsidR="0078133D" w:rsidRPr="00FC4292" w:rsidRDefault="0078133D" w:rsidP="0022107F">
      <w:pPr>
        <w:autoSpaceDE w:val="0"/>
        <w:autoSpaceDN w:val="0"/>
        <w:adjustRightInd w:val="0"/>
      </w:pPr>
    </w:p>
    <w:p w:rsidR="0022107F" w:rsidRPr="00FC4292" w:rsidRDefault="0022107F" w:rsidP="0022107F">
      <w:pPr>
        <w:autoSpaceDE w:val="0"/>
        <w:autoSpaceDN w:val="0"/>
        <w:adjustRightInd w:val="0"/>
      </w:pPr>
      <w:r w:rsidRPr="00FC4292">
        <w:t>41-113</w:t>
      </w:r>
      <w:r w:rsidR="0078133D" w:rsidRPr="00FC4292">
        <w:tab/>
      </w:r>
      <w:r w:rsidRPr="00FC4292">
        <w:t xml:space="preserve"> </w:t>
      </w:r>
      <w:r w:rsidR="00A97636">
        <w:tab/>
      </w:r>
      <w:r w:rsidRPr="00FC4292">
        <w:t xml:space="preserve">Employee Benefit Trust Distributions </w:t>
      </w:r>
      <w:r w:rsidR="0078133D" w:rsidRPr="00FC4292">
        <w:tab/>
      </w:r>
      <w:r w:rsidR="0078133D" w:rsidRPr="00FC4292">
        <w:tab/>
      </w:r>
      <w:r w:rsidR="0078133D" w:rsidRPr="00FC4292">
        <w:tab/>
      </w:r>
      <w:r w:rsidR="0078133D" w:rsidRPr="00FC4292">
        <w:tab/>
      </w:r>
      <w:r w:rsidR="00A97636">
        <w:tab/>
      </w:r>
      <w:r w:rsidR="00FC4292">
        <w:tab/>
      </w:r>
      <w:r w:rsidRPr="00FC4292">
        <w:t>3 years</w:t>
      </w:r>
    </w:p>
    <w:p w:rsidR="0078133D" w:rsidRPr="00FC4292" w:rsidRDefault="0078133D" w:rsidP="0022107F">
      <w:pPr>
        <w:autoSpaceDE w:val="0"/>
        <w:autoSpaceDN w:val="0"/>
        <w:adjustRightInd w:val="0"/>
      </w:pPr>
    </w:p>
    <w:p w:rsidR="0022107F" w:rsidRPr="00FC4292" w:rsidRDefault="0022107F" w:rsidP="0022107F">
      <w:pPr>
        <w:autoSpaceDE w:val="0"/>
        <w:autoSpaceDN w:val="0"/>
        <w:adjustRightInd w:val="0"/>
      </w:pPr>
      <w:r w:rsidRPr="00FC4292">
        <w:t xml:space="preserve">41-114 </w:t>
      </w:r>
      <w:r w:rsidR="0078133D" w:rsidRPr="00FC4292">
        <w:tab/>
      </w:r>
      <w:r w:rsidRPr="00FC4292">
        <w:t>Gift Certificates</w:t>
      </w:r>
      <w:r w:rsidR="00617E75">
        <w:tab/>
      </w:r>
      <w:r w:rsidR="00617E75">
        <w:tab/>
      </w:r>
      <w:r w:rsidR="0078133D" w:rsidRPr="00FC4292">
        <w:tab/>
      </w:r>
      <w:r w:rsidR="0078133D" w:rsidRPr="00FC4292">
        <w:tab/>
      </w:r>
      <w:r w:rsidR="0078133D" w:rsidRPr="00FC4292">
        <w:tab/>
      </w:r>
      <w:r w:rsidR="0078133D" w:rsidRPr="00FC4292">
        <w:tab/>
      </w:r>
      <w:r w:rsidR="0078133D" w:rsidRPr="00FC4292">
        <w:tab/>
      </w:r>
      <w:r w:rsidR="00FC4292">
        <w:tab/>
      </w:r>
      <w:r w:rsidR="00A97636">
        <w:tab/>
      </w:r>
      <w:r w:rsidRPr="00FC4292">
        <w:t>5 years</w:t>
      </w:r>
    </w:p>
    <w:p w:rsidR="0078133D" w:rsidRPr="00FC4292" w:rsidRDefault="0078133D" w:rsidP="0022107F">
      <w:pPr>
        <w:autoSpaceDE w:val="0"/>
        <w:autoSpaceDN w:val="0"/>
        <w:adjustRightInd w:val="0"/>
      </w:pPr>
    </w:p>
    <w:p w:rsidR="0022107F" w:rsidRPr="00FC4292" w:rsidRDefault="0022107F" w:rsidP="0022107F">
      <w:pPr>
        <w:autoSpaceDE w:val="0"/>
        <w:autoSpaceDN w:val="0"/>
        <w:adjustRightInd w:val="0"/>
      </w:pPr>
      <w:r w:rsidRPr="00FC4292">
        <w:t xml:space="preserve">41-116 </w:t>
      </w:r>
      <w:r w:rsidR="0078133D" w:rsidRPr="00FC4292">
        <w:tab/>
      </w:r>
      <w:r w:rsidR="00D355FE">
        <w:t>Unpaid wages/Commissions</w:t>
      </w:r>
      <w:r w:rsidR="0078133D" w:rsidRPr="00FC4292">
        <w:tab/>
      </w:r>
      <w:r w:rsidR="0078133D" w:rsidRPr="00FC4292">
        <w:tab/>
      </w:r>
      <w:r w:rsidR="0078133D" w:rsidRPr="00FC4292">
        <w:tab/>
      </w:r>
      <w:r w:rsidR="0078133D" w:rsidRPr="00FC4292">
        <w:tab/>
      </w:r>
      <w:r w:rsidR="0078133D" w:rsidRPr="00FC4292">
        <w:tab/>
      </w:r>
      <w:r w:rsidR="0078133D" w:rsidRPr="00FC4292">
        <w:tab/>
      </w:r>
      <w:r w:rsidR="00FC4292">
        <w:tab/>
      </w:r>
      <w:r w:rsidR="00A97636">
        <w:tab/>
      </w:r>
      <w:r w:rsidRPr="00FC4292">
        <w:t>1 year</w:t>
      </w:r>
    </w:p>
    <w:p w:rsidR="0019563D" w:rsidRDefault="0019563D" w:rsidP="0022107F">
      <w:pPr>
        <w:autoSpaceDE w:val="0"/>
        <w:autoSpaceDN w:val="0"/>
        <w:adjustRightInd w:val="0"/>
        <w:rPr>
          <w:sz w:val="20"/>
          <w:szCs w:val="20"/>
        </w:rPr>
      </w:pPr>
    </w:p>
    <w:p w:rsidR="0019563D" w:rsidRPr="00E241E2" w:rsidRDefault="0019563D" w:rsidP="0022107F">
      <w:pPr>
        <w:autoSpaceDE w:val="0"/>
        <w:autoSpaceDN w:val="0"/>
        <w:adjustRightInd w:val="0"/>
        <w:rPr>
          <w:sz w:val="20"/>
          <w:szCs w:val="20"/>
        </w:rPr>
      </w:pPr>
    </w:p>
    <w:sectPr w:rsidR="0019563D" w:rsidRPr="00E241E2" w:rsidSect="00F00B34">
      <w:pgSz w:w="12240" w:h="15840" w:code="1"/>
      <w:pgMar w:top="720" w:right="1008" w:bottom="720" w:left="1008"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DAD" w:rsidRDefault="001E0DAD">
      <w:r>
        <w:separator/>
      </w:r>
    </w:p>
  </w:endnote>
  <w:endnote w:type="continuationSeparator" w:id="0">
    <w:p w:rsidR="001E0DAD" w:rsidRDefault="001E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4B" w:rsidRPr="00206018" w:rsidRDefault="00D24D4B" w:rsidP="00536EBA">
    <w:pPr>
      <w:pStyle w:val="Footer"/>
      <w:jc w:val="right"/>
      <w:rPr>
        <w:rStyle w:val="PageNumber"/>
        <w:rFonts w:ascii="Verdana" w:hAnsi="Verdana"/>
        <w:sz w:val="16"/>
        <w:szCs w:val="20"/>
      </w:rPr>
    </w:pPr>
    <w:r w:rsidRPr="00206018">
      <w:rPr>
        <w:rStyle w:val="PageNumber"/>
        <w:rFonts w:ascii="Verdana" w:hAnsi="Verdana"/>
        <w:sz w:val="16"/>
        <w:szCs w:val="20"/>
      </w:rPr>
      <w:t xml:space="preserve">Page </w:t>
    </w:r>
    <w:r w:rsidRPr="00206018">
      <w:rPr>
        <w:rStyle w:val="PageNumber"/>
        <w:rFonts w:ascii="Verdana" w:hAnsi="Verdana"/>
        <w:sz w:val="16"/>
        <w:szCs w:val="20"/>
      </w:rPr>
      <w:fldChar w:fldCharType="begin"/>
    </w:r>
    <w:r w:rsidRPr="00206018">
      <w:rPr>
        <w:rStyle w:val="PageNumber"/>
        <w:rFonts w:ascii="Verdana" w:hAnsi="Verdana"/>
        <w:sz w:val="16"/>
        <w:szCs w:val="20"/>
      </w:rPr>
      <w:instrText xml:space="preserve"> PAGE </w:instrText>
    </w:r>
    <w:r w:rsidRPr="00206018">
      <w:rPr>
        <w:rStyle w:val="PageNumber"/>
        <w:rFonts w:ascii="Verdana" w:hAnsi="Verdana"/>
        <w:sz w:val="16"/>
        <w:szCs w:val="20"/>
      </w:rPr>
      <w:fldChar w:fldCharType="separate"/>
    </w:r>
    <w:r w:rsidR="00AD0A84">
      <w:rPr>
        <w:rStyle w:val="PageNumber"/>
        <w:rFonts w:ascii="Verdana" w:hAnsi="Verdana"/>
        <w:noProof/>
        <w:sz w:val="16"/>
        <w:szCs w:val="20"/>
      </w:rPr>
      <w:t>1</w:t>
    </w:r>
    <w:r w:rsidRPr="00206018">
      <w:rPr>
        <w:rStyle w:val="PageNumber"/>
        <w:rFonts w:ascii="Verdana" w:hAnsi="Verdana"/>
        <w:sz w:val="16"/>
        <w:szCs w:val="20"/>
      </w:rPr>
      <w:fldChar w:fldCharType="end"/>
    </w:r>
    <w:r w:rsidRPr="00206018">
      <w:rPr>
        <w:rStyle w:val="PageNumber"/>
        <w:rFonts w:ascii="Verdana" w:hAnsi="Verdana"/>
        <w:sz w:val="16"/>
        <w:szCs w:val="20"/>
      </w:rPr>
      <w:t xml:space="preserve"> of 1</w:t>
    </w:r>
    <w:r w:rsidR="00162AFA" w:rsidRPr="00206018">
      <w:rPr>
        <w:rStyle w:val="PageNumber"/>
        <w:rFonts w:ascii="Verdana" w:hAnsi="Verdana"/>
        <w:sz w:val="16"/>
        <w:szCs w:val="20"/>
      </w:rPr>
      <w:t>4</w:t>
    </w:r>
  </w:p>
  <w:p w:rsidR="00033AF6" w:rsidRDefault="008A4DDC" w:rsidP="00536EBA">
    <w:pPr>
      <w:pStyle w:val="Footer"/>
      <w:jc w:val="right"/>
      <w:rPr>
        <w:rStyle w:val="PageNumber"/>
        <w:rFonts w:ascii="Verdana" w:hAnsi="Verdana"/>
        <w:sz w:val="12"/>
        <w:szCs w:val="20"/>
      </w:rPr>
    </w:pPr>
    <w:r w:rsidRPr="008A4DDC">
      <w:rPr>
        <w:rStyle w:val="PageNumber"/>
        <w:rFonts w:ascii="Verdana" w:hAnsi="Verdana"/>
        <w:sz w:val="12"/>
        <w:szCs w:val="20"/>
      </w:rPr>
      <w:t xml:space="preserve">Revision date </w:t>
    </w:r>
    <w:r w:rsidR="00081F96">
      <w:rPr>
        <w:rStyle w:val="PageNumber"/>
        <w:rFonts w:ascii="Verdana" w:hAnsi="Verdana"/>
        <w:sz w:val="12"/>
        <w:szCs w:val="20"/>
      </w:rPr>
      <w:t>11</w:t>
    </w:r>
    <w:r w:rsidR="00E478AB">
      <w:rPr>
        <w:rStyle w:val="PageNumber"/>
        <w:rFonts w:ascii="Verdana" w:hAnsi="Verdana"/>
        <w:sz w:val="12"/>
        <w:szCs w:val="20"/>
      </w:rPr>
      <w:t>/</w:t>
    </w:r>
    <w:r w:rsidR="00081F96">
      <w:rPr>
        <w:rStyle w:val="PageNumber"/>
        <w:rFonts w:ascii="Verdana" w:hAnsi="Verdana"/>
        <w:sz w:val="12"/>
        <w:szCs w:val="20"/>
      </w:rPr>
      <w:t>2</w:t>
    </w:r>
    <w:r w:rsidR="00033AF6">
      <w:rPr>
        <w:rStyle w:val="PageNumber"/>
        <w:rFonts w:ascii="Verdana" w:hAnsi="Verdana"/>
        <w:sz w:val="12"/>
        <w:szCs w:val="20"/>
      </w:rPr>
      <w:t>7/2017</w:t>
    </w:r>
  </w:p>
  <w:p w:rsidR="008A4DDC" w:rsidRDefault="008A4DDC" w:rsidP="00536EBA">
    <w:pPr>
      <w:pStyle w:val="Footer"/>
      <w:jc w:val="right"/>
      <w:rPr>
        <w:rStyle w:val="PageNumber"/>
        <w:rFonts w:ascii="Verdana" w:hAnsi="Verdana"/>
        <w:sz w:val="12"/>
        <w:szCs w:val="20"/>
      </w:rPr>
    </w:pPr>
  </w:p>
  <w:p w:rsidR="00015842" w:rsidRPr="008A4DDC" w:rsidRDefault="00015842" w:rsidP="00536EBA">
    <w:pPr>
      <w:pStyle w:val="Footer"/>
      <w:jc w:val="right"/>
      <w:rPr>
        <w:rFonts w:ascii="Verdana" w:hAnsi="Verdana"/>
        <w:sz w:val="12"/>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42" w:rsidRDefault="00015842">
    <w:pPr>
      <w:pStyle w:val="Footer"/>
    </w:pPr>
    <w:r>
      <w:t xml:space="preserve">Revised </w:t>
    </w:r>
    <w:r w:rsidR="004B0B68">
      <w:t>11</w:t>
    </w:r>
    <w:r w:rsidR="00A15A82">
      <w:t>/</w:t>
    </w:r>
    <w:r w:rsidR="004B0B68">
      <w:t>22</w:t>
    </w:r>
    <w:r w:rsidR="00A15A82">
      <w:t>/2017</w:t>
    </w:r>
  </w:p>
  <w:p w:rsidR="00A15A82" w:rsidRDefault="00A15A82">
    <w:pPr>
      <w:pStyle w:val="Footer"/>
    </w:pPr>
  </w:p>
  <w:p w:rsidR="00015842" w:rsidRDefault="00015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DAD" w:rsidRDefault="001E0DAD">
      <w:r>
        <w:separator/>
      </w:r>
    </w:p>
  </w:footnote>
  <w:footnote w:type="continuationSeparator" w:id="0">
    <w:p w:rsidR="001E0DAD" w:rsidRDefault="001E0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914"/>
    <w:multiLevelType w:val="multilevel"/>
    <w:tmpl w:val="8D8CD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EC3C24"/>
    <w:multiLevelType w:val="hybridMultilevel"/>
    <w:tmpl w:val="D1147450"/>
    <w:lvl w:ilvl="0" w:tplc="825C689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5951B1"/>
    <w:multiLevelType w:val="hybridMultilevel"/>
    <w:tmpl w:val="76F4F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21099"/>
    <w:multiLevelType w:val="hybridMultilevel"/>
    <w:tmpl w:val="D8F2457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C26926"/>
    <w:multiLevelType w:val="hybridMultilevel"/>
    <w:tmpl w:val="38961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BB0DEF"/>
    <w:multiLevelType w:val="hybridMultilevel"/>
    <w:tmpl w:val="BB3C6458"/>
    <w:lvl w:ilvl="0" w:tplc="0409000F">
      <w:start w:val="1"/>
      <w:numFmt w:val="decimal"/>
      <w:lvlText w:val="%1."/>
      <w:lvlJc w:val="left"/>
      <w:pPr>
        <w:tabs>
          <w:tab w:val="num" w:pos="1160"/>
        </w:tabs>
        <w:ind w:left="1160" w:hanging="360"/>
      </w:pPr>
    </w:lvl>
    <w:lvl w:ilvl="1" w:tplc="04090019">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6" w15:restartNumberingAfterBreak="0">
    <w:nsid w:val="26A53A4C"/>
    <w:multiLevelType w:val="hybridMultilevel"/>
    <w:tmpl w:val="5FF24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B64085"/>
    <w:multiLevelType w:val="hybridMultilevel"/>
    <w:tmpl w:val="F9561538"/>
    <w:lvl w:ilvl="0" w:tplc="560EBF04">
      <w:start w:val="1"/>
      <w:numFmt w:val="bullet"/>
      <w:lvlText w:val=""/>
      <w:lvlJc w:val="left"/>
      <w:pPr>
        <w:tabs>
          <w:tab w:val="num" w:pos="3240"/>
        </w:tabs>
        <w:ind w:left="32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C743D"/>
    <w:multiLevelType w:val="hybridMultilevel"/>
    <w:tmpl w:val="5114C8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6514E5"/>
    <w:multiLevelType w:val="hybridMultilevel"/>
    <w:tmpl w:val="AE50BED8"/>
    <w:lvl w:ilvl="0" w:tplc="2EDE5BE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8549D0"/>
    <w:multiLevelType w:val="hybridMultilevel"/>
    <w:tmpl w:val="E7540E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BD585E"/>
    <w:multiLevelType w:val="hybridMultilevel"/>
    <w:tmpl w:val="A7CCE9BC"/>
    <w:lvl w:ilvl="0" w:tplc="560EBF04">
      <w:start w:val="1"/>
      <w:numFmt w:val="bullet"/>
      <w:lvlText w:val=""/>
      <w:lvlJc w:val="left"/>
      <w:pPr>
        <w:tabs>
          <w:tab w:val="num" w:pos="3240"/>
        </w:tabs>
        <w:ind w:left="32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3C020F"/>
    <w:multiLevelType w:val="hybridMultilevel"/>
    <w:tmpl w:val="BD40C64C"/>
    <w:lvl w:ilvl="0" w:tplc="560EBF04">
      <w:start w:val="1"/>
      <w:numFmt w:val="bullet"/>
      <w:lvlText w:val=""/>
      <w:lvlJc w:val="left"/>
      <w:pPr>
        <w:tabs>
          <w:tab w:val="num" w:pos="6120"/>
        </w:tabs>
        <w:ind w:left="612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560EBF04">
      <w:start w:val="1"/>
      <w:numFmt w:val="bullet"/>
      <w:lvlText w:val=""/>
      <w:lvlJc w:val="left"/>
      <w:pPr>
        <w:tabs>
          <w:tab w:val="num" w:pos="7200"/>
        </w:tabs>
        <w:ind w:left="7200" w:hanging="360"/>
      </w:pPr>
      <w:rPr>
        <w:rFonts w:ascii="Symbol" w:hAnsi="Symbol" w:hint="default"/>
        <w:color w:val="auto"/>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4C4B1B6C"/>
    <w:multiLevelType w:val="hybridMultilevel"/>
    <w:tmpl w:val="8042C3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304116"/>
    <w:multiLevelType w:val="hybridMultilevel"/>
    <w:tmpl w:val="61406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0144EA"/>
    <w:multiLevelType w:val="hybridMultilevel"/>
    <w:tmpl w:val="CEA41528"/>
    <w:lvl w:ilvl="0" w:tplc="825C689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CC3327"/>
    <w:multiLevelType w:val="hybridMultilevel"/>
    <w:tmpl w:val="5C1042E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8845A65"/>
    <w:multiLevelType w:val="hybridMultilevel"/>
    <w:tmpl w:val="3D44BE0E"/>
    <w:lvl w:ilvl="0" w:tplc="560EBF04">
      <w:start w:val="1"/>
      <w:numFmt w:val="bullet"/>
      <w:lvlText w:val=""/>
      <w:lvlJc w:val="left"/>
      <w:pPr>
        <w:tabs>
          <w:tab w:val="num" w:pos="3240"/>
        </w:tabs>
        <w:ind w:left="32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BE049A"/>
    <w:multiLevelType w:val="hybridMultilevel"/>
    <w:tmpl w:val="92507B72"/>
    <w:lvl w:ilvl="0" w:tplc="0409000F">
      <w:start w:val="1"/>
      <w:numFmt w:val="decimal"/>
      <w:lvlText w:val="%1."/>
      <w:lvlJc w:val="left"/>
      <w:pPr>
        <w:tabs>
          <w:tab w:val="num" w:pos="1160"/>
        </w:tabs>
        <w:ind w:left="11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073C7B"/>
    <w:multiLevelType w:val="hybridMultilevel"/>
    <w:tmpl w:val="F4307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B714A6"/>
    <w:multiLevelType w:val="hybridMultilevel"/>
    <w:tmpl w:val="939EB6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066E75"/>
    <w:multiLevelType w:val="hybridMultilevel"/>
    <w:tmpl w:val="2ECEF1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2"/>
  </w:num>
  <w:num w:numId="4">
    <w:abstractNumId w:val="17"/>
  </w:num>
  <w:num w:numId="5">
    <w:abstractNumId w:val="18"/>
  </w:num>
  <w:num w:numId="6">
    <w:abstractNumId w:val="9"/>
  </w:num>
  <w:num w:numId="7">
    <w:abstractNumId w:val="0"/>
  </w:num>
  <w:num w:numId="8">
    <w:abstractNumId w:val="20"/>
  </w:num>
  <w:num w:numId="9">
    <w:abstractNumId w:val="13"/>
  </w:num>
  <w:num w:numId="10">
    <w:abstractNumId w:val="4"/>
  </w:num>
  <w:num w:numId="11">
    <w:abstractNumId w:val="21"/>
  </w:num>
  <w:num w:numId="12">
    <w:abstractNumId w:val="14"/>
  </w:num>
  <w:num w:numId="13">
    <w:abstractNumId w:val="10"/>
  </w:num>
  <w:num w:numId="14">
    <w:abstractNumId w:val="6"/>
  </w:num>
  <w:num w:numId="15">
    <w:abstractNumId w:val="15"/>
  </w:num>
  <w:num w:numId="16">
    <w:abstractNumId w:val="1"/>
  </w:num>
  <w:num w:numId="17">
    <w:abstractNumId w:val="8"/>
  </w:num>
  <w:num w:numId="18">
    <w:abstractNumId w:val="7"/>
  </w:num>
  <w:num w:numId="19">
    <w:abstractNumId w:val="12"/>
  </w:num>
  <w:num w:numId="20">
    <w:abstractNumId w:val="3"/>
  </w:num>
  <w:num w:numId="21">
    <w:abstractNumId w:val="1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7F"/>
    <w:rsid w:val="000038CE"/>
    <w:rsid w:val="00004552"/>
    <w:rsid w:val="0001049C"/>
    <w:rsid w:val="00015842"/>
    <w:rsid w:val="0002178B"/>
    <w:rsid w:val="0002514C"/>
    <w:rsid w:val="00026B5A"/>
    <w:rsid w:val="0003312C"/>
    <w:rsid w:val="00033AF6"/>
    <w:rsid w:val="000349EB"/>
    <w:rsid w:val="00035CEE"/>
    <w:rsid w:val="00050E34"/>
    <w:rsid w:val="00054C9F"/>
    <w:rsid w:val="00056776"/>
    <w:rsid w:val="00061D79"/>
    <w:rsid w:val="00064DD4"/>
    <w:rsid w:val="000663B7"/>
    <w:rsid w:val="0007097C"/>
    <w:rsid w:val="0007204F"/>
    <w:rsid w:val="000745A5"/>
    <w:rsid w:val="000774B1"/>
    <w:rsid w:val="0008044A"/>
    <w:rsid w:val="00081F96"/>
    <w:rsid w:val="00083E1F"/>
    <w:rsid w:val="000841BC"/>
    <w:rsid w:val="00084515"/>
    <w:rsid w:val="0008793A"/>
    <w:rsid w:val="000921A7"/>
    <w:rsid w:val="00092C33"/>
    <w:rsid w:val="00093A9B"/>
    <w:rsid w:val="0009520D"/>
    <w:rsid w:val="000A0C67"/>
    <w:rsid w:val="000A187D"/>
    <w:rsid w:val="000A18CC"/>
    <w:rsid w:val="000B7BAF"/>
    <w:rsid w:val="000C1EB1"/>
    <w:rsid w:val="000C45FA"/>
    <w:rsid w:val="000C58B0"/>
    <w:rsid w:val="000C6E64"/>
    <w:rsid w:val="000D2C2D"/>
    <w:rsid w:val="000E0030"/>
    <w:rsid w:val="000E13AA"/>
    <w:rsid w:val="000E3DAC"/>
    <w:rsid w:val="000E43A9"/>
    <w:rsid w:val="000E4480"/>
    <w:rsid w:val="000E7CFC"/>
    <w:rsid w:val="000F1CBA"/>
    <w:rsid w:val="000F5CA5"/>
    <w:rsid w:val="00106BF6"/>
    <w:rsid w:val="001111A7"/>
    <w:rsid w:val="00112286"/>
    <w:rsid w:val="00113101"/>
    <w:rsid w:val="00113860"/>
    <w:rsid w:val="0011513A"/>
    <w:rsid w:val="00116EEF"/>
    <w:rsid w:val="0012277F"/>
    <w:rsid w:val="001250D0"/>
    <w:rsid w:val="0012666F"/>
    <w:rsid w:val="00127DE8"/>
    <w:rsid w:val="00134BDE"/>
    <w:rsid w:val="001367EB"/>
    <w:rsid w:val="001411AE"/>
    <w:rsid w:val="0014219E"/>
    <w:rsid w:val="001422A7"/>
    <w:rsid w:val="0015221F"/>
    <w:rsid w:val="00153251"/>
    <w:rsid w:val="00160391"/>
    <w:rsid w:val="00162AFA"/>
    <w:rsid w:val="00164EFF"/>
    <w:rsid w:val="0016527F"/>
    <w:rsid w:val="00166A2D"/>
    <w:rsid w:val="001671B8"/>
    <w:rsid w:val="00172DAB"/>
    <w:rsid w:val="00174698"/>
    <w:rsid w:val="0018170A"/>
    <w:rsid w:val="00181D61"/>
    <w:rsid w:val="00183D76"/>
    <w:rsid w:val="00183DAB"/>
    <w:rsid w:val="001937B5"/>
    <w:rsid w:val="0019563D"/>
    <w:rsid w:val="00196039"/>
    <w:rsid w:val="001A47DB"/>
    <w:rsid w:val="001A4A9A"/>
    <w:rsid w:val="001A791F"/>
    <w:rsid w:val="001A7F18"/>
    <w:rsid w:val="001B0444"/>
    <w:rsid w:val="001B0800"/>
    <w:rsid w:val="001B55A5"/>
    <w:rsid w:val="001B5840"/>
    <w:rsid w:val="001B70E4"/>
    <w:rsid w:val="001B72F4"/>
    <w:rsid w:val="001C24A1"/>
    <w:rsid w:val="001C77C6"/>
    <w:rsid w:val="001C780B"/>
    <w:rsid w:val="001D1E72"/>
    <w:rsid w:val="001D4D86"/>
    <w:rsid w:val="001E0DAD"/>
    <w:rsid w:val="001E1DC8"/>
    <w:rsid w:val="001E519F"/>
    <w:rsid w:val="001E690F"/>
    <w:rsid w:val="001F0750"/>
    <w:rsid w:val="001F5543"/>
    <w:rsid w:val="0020248F"/>
    <w:rsid w:val="00206018"/>
    <w:rsid w:val="002074EA"/>
    <w:rsid w:val="00210FBD"/>
    <w:rsid w:val="0021193A"/>
    <w:rsid w:val="00211F97"/>
    <w:rsid w:val="002120E8"/>
    <w:rsid w:val="0022107F"/>
    <w:rsid w:val="00224B08"/>
    <w:rsid w:val="002271EB"/>
    <w:rsid w:val="002272BB"/>
    <w:rsid w:val="00231195"/>
    <w:rsid w:val="00231FAA"/>
    <w:rsid w:val="0023286D"/>
    <w:rsid w:val="002332C5"/>
    <w:rsid w:val="002436BB"/>
    <w:rsid w:val="002445A3"/>
    <w:rsid w:val="00250842"/>
    <w:rsid w:val="002526F9"/>
    <w:rsid w:val="00253252"/>
    <w:rsid w:val="002553DE"/>
    <w:rsid w:val="00256910"/>
    <w:rsid w:val="002575EA"/>
    <w:rsid w:val="0025772F"/>
    <w:rsid w:val="002617EC"/>
    <w:rsid w:val="0026210E"/>
    <w:rsid w:val="00265C2D"/>
    <w:rsid w:val="00272592"/>
    <w:rsid w:val="00272C23"/>
    <w:rsid w:val="00273339"/>
    <w:rsid w:val="002742AD"/>
    <w:rsid w:val="00276932"/>
    <w:rsid w:val="002777E2"/>
    <w:rsid w:val="002808D3"/>
    <w:rsid w:val="00280F06"/>
    <w:rsid w:val="00282BC9"/>
    <w:rsid w:val="00282DBF"/>
    <w:rsid w:val="00285291"/>
    <w:rsid w:val="00287531"/>
    <w:rsid w:val="00295637"/>
    <w:rsid w:val="002A02FE"/>
    <w:rsid w:val="002A10D2"/>
    <w:rsid w:val="002A2510"/>
    <w:rsid w:val="002A29D9"/>
    <w:rsid w:val="002A4317"/>
    <w:rsid w:val="002A61EE"/>
    <w:rsid w:val="002B1C71"/>
    <w:rsid w:val="002B25F1"/>
    <w:rsid w:val="002B5D79"/>
    <w:rsid w:val="002C1E8E"/>
    <w:rsid w:val="002C707F"/>
    <w:rsid w:val="002D05DE"/>
    <w:rsid w:val="002D4AC6"/>
    <w:rsid w:val="002D6F65"/>
    <w:rsid w:val="002D7B75"/>
    <w:rsid w:val="002E22EF"/>
    <w:rsid w:val="002E2F6D"/>
    <w:rsid w:val="002E49D2"/>
    <w:rsid w:val="002E7B71"/>
    <w:rsid w:val="002F28BF"/>
    <w:rsid w:val="002F28F8"/>
    <w:rsid w:val="0030346F"/>
    <w:rsid w:val="00310FDB"/>
    <w:rsid w:val="00312D9D"/>
    <w:rsid w:val="00315ACE"/>
    <w:rsid w:val="00322AA4"/>
    <w:rsid w:val="0032571A"/>
    <w:rsid w:val="00326012"/>
    <w:rsid w:val="00327135"/>
    <w:rsid w:val="00327957"/>
    <w:rsid w:val="0033131F"/>
    <w:rsid w:val="003316E3"/>
    <w:rsid w:val="003448D3"/>
    <w:rsid w:val="0034624A"/>
    <w:rsid w:val="00346DCC"/>
    <w:rsid w:val="00347AA1"/>
    <w:rsid w:val="00352159"/>
    <w:rsid w:val="00367B27"/>
    <w:rsid w:val="00367C6D"/>
    <w:rsid w:val="00371840"/>
    <w:rsid w:val="00374519"/>
    <w:rsid w:val="003755DC"/>
    <w:rsid w:val="00385532"/>
    <w:rsid w:val="00386CB6"/>
    <w:rsid w:val="00390A5B"/>
    <w:rsid w:val="003920DA"/>
    <w:rsid w:val="00395FEE"/>
    <w:rsid w:val="00397B4C"/>
    <w:rsid w:val="003A63B2"/>
    <w:rsid w:val="003B1FF0"/>
    <w:rsid w:val="003B6635"/>
    <w:rsid w:val="003B76ED"/>
    <w:rsid w:val="003C28D6"/>
    <w:rsid w:val="003C2F86"/>
    <w:rsid w:val="003C317D"/>
    <w:rsid w:val="003C4DBE"/>
    <w:rsid w:val="003C6EEC"/>
    <w:rsid w:val="003D1E9D"/>
    <w:rsid w:val="003D53B0"/>
    <w:rsid w:val="003D7391"/>
    <w:rsid w:val="003E5ABF"/>
    <w:rsid w:val="003E5CE1"/>
    <w:rsid w:val="003F1A83"/>
    <w:rsid w:val="003F3695"/>
    <w:rsid w:val="003F7731"/>
    <w:rsid w:val="003F7B02"/>
    <w:rsid w:val="003F7FF2"/>
    <w:rsid w:val="004001CB"/>
    <w:rsid w:val="004121FA"/>
    <w:rsid w:val="004128CB"/>
    <w:rsid w:val="00415360"/>
    <w:rsid w:val="00423282"/>
    <w:rsid w:val="00430A21"/>
    <w:rsid w:val="00431451"/>
    <w:rsid w:val="00432CC9"/>
    <w:rsid w:val="004353C7"/>
    <w:rsid w:val="00436A70"/>
    <w:rsid w:val="004377AC"/>
    <w:rsid w:val="00441381"/>
    <w:rsid w:val="004422A7"/>
    <w:rsid w:val="00443253"/>
    <w:rsid w:val="00445851"/>
    <w:rsid w:val="004463EB"/>
    <w:rsid w:val="004500FF"/>
    <w:rsid w:val="00453545"/>
    <w:rsid w:val="0045410C"/>
    <w:rsid w:val="004608B3"/>
    <w:rsid w:val="00460EFD"/>
    <w:rsid w:val="00464B54"/>
    <w:rsid w:val="00466C56"/>
    <w:rsid w:val="00467501"/>
    <w:rsid w:val="0047312B"/>
    <w:rsid w:val="00477F7F"/>
    <w:rsid w:val="00482442"/>
    <w:rsid w:val="00487F63"/>
    <w:rsid w:val="00490E1C"/>
    <w:rsid w:val="00496915"/>
    <w:rsid w:val="004A2555"/>
    <w:rsid w:val="004A4595"/>
    <w:rsid w:val="004B0B68"/>
    <w:rsid w:val="004B64A0"/>
    <w:rsid w:val="004B6579"/>
    <w:rsid w:val="004C441D"/>
    <w:rsid w:val="004C4FE2"/>
    <w:rsid w:val="004C5CF5"/>
    <w:rsid w:val="004C62B7"/>
    <w:rsid w:val="004C6312"/>
    <w:rsid w:val="004C7F84"/>
    <w:rsid w:val="004E4FE9"/>
    <w:rsid w:val="004E7385"/>
    <w:rsid w:val="004F4340"/>
    <w:rsid w:val="004F669A"/>
    <w:rsid w:val="005029BE"/>
    <w:rsid w:val="00504CE3"/>
    <w:rsid w:val="005054EC"/>
    <w:rsid w:val="00506B4B"/>
    <w:rsid w:val="00507063"/>
    <w:rsid w:val="00510E9A"/>
    <w:rsid w:val="00511006"/>
    <w:rsid w:val="00513F22"/>
    <w:rsid w:val="00515A58"/>
    <w:rsid w:val="0052081E"/>
    <w:rsid w:val="0052335F"/>
    <w:rsid w:val="005261C0"/>
    <w:rsid w:val="005321CF"/>
    <w:rsid w:val="00536EBA"/>
    <w:rsid w:val="0054155A"/>
    <w:rsid w:val="00541F3B"/>
    <w:rsid w:val="00543902"/>
    <w:rsid w:val="005455BD"/>
    <w:rsid w:val="00550B64"/>
    <w:rsid w:val="00550EDD"/>
    <w:rsid w:val="00551AFF"/>
    <w:rsid w:val="00551D55"/>
    <w:rsid w:val="005543ED"/>
    <w:rsid w:val="00554D22"/>
    <w:rsid w:val="00556B7D"/>
    <w:rsid w:val="00557E1F"/>
    <w:rsid w:val="005653EE"/>
    <w:rsid w:val="00567ABD"/>
    <w:rsid w:val="00570E29"/>
    <w:rsid w:val="00576B26"/>
    <w:rsid w:val="00577924"/>
    <w:rsid w:val="0058039F"/>
    <w:rsid w:val="00583139"/>
    <w:rsid w:val="00584BD2"/>
    <w:rsid w:val="00584DB9"/>
    <w:rsid w:val="0058591C"/>
    <w:rsid w:val="00590F18"/>
    <w:rsid w:val="00594FF5"/>
    <w:rsid w:val="005A4356"/>
    <w:rsid w:val="005A6A1D"/>
    <w:rsid w:val="005A7A4D"/>
    <w:rsid w:val="005B0F14"/>
    <w:rsid w:val="005D3AAB"/>
    <w:rsid w:val="005D4C9E"/>
    <w:rsid w:val="005D7936"/>
    <w:rsid w:val="005E42D4"/>
    <w:rsid w:val="005F08B6"/>
    <w:rsid w:val="005F5A5B"/>
    <w:rsid w:val="005F6551"/>
    <w:rsid w:val="00601BCC"/>
    <w:rsid w:val="00606E06"/>
    <w:rsid w:val="006151EF"/>
    <w:rsid w:val="00617E75"/>
    <w:rsid w:val="0062293C"/>
    <w:rsid w:val="00631153"/>
    <w:rsid w:val="00636D5D"/>
    <w:rsid w:val="00642571"/>
    <w:rsid w:val="006444DC"/>
    <w:rsid w:val="00657ACB"/>
    <w:rsid w:val="006650B2"/>
    <w:rsid w:val="00666F48"/>
    <w:rsid w:val="00671B71"/>
    <w:rsid w:val="0067643D"/>
    <w:rsid w:val="006857F1"/>
    <w:rsid w:val="006909BC"/>
    <w:rsid w:val="00691796"/>
    <w:rsid w:val="00697C65"/>
    <w:rsid w:val="006A10BF"/>
    <w:rsid w:val="006A30EC"/>
    <w:rsid w:val="006A3600"/>
    <w:rsid w:val="006B0F4B"/>
    <w:rsid w:val="006B21FB"/>
    <w:rsid w:val="006B4720"/>
    <w:rsid w:val="006B570D"/>
    <w:rsid w:val="006C0FCF"/>
    <w:rsid w:val="006D1F2B"/>
    <w:rsid w:val="006D291B"/>
    <w:rsid w:val="006E6F35"/>
    <w:rsid w:val="00711BF9"/>
    <w:rsid w:val="00721837"/>
    <w:rsid w:val="00721BBE"/>
    <w:rsid w:val="007244FB"/>
    <w:rsid w:val="007247D2"/>
    <w:rsid w:val="0072551D"/>
    <w:rsid w:val="00725904"/>
    <w:rsid w:val="0072776B"/>
    <w:rsid w:val="007279A1"/>
    <w:rsid w:val="00732B9F"/>
    <w:rsid w:val="00735925"/>
    <w:rsid w:val="007360A3"/>
    <w:rsid w:val="00741E31"/>
    <w:rsid w:val="00754F96"/>
    <w:rsid w:val="0076254D"/>
    <w:rsid w:val="00766048"/>
    <w:rsid w:val="0076787E"/>
    <w:rsid w:val="00767E9B"/>
    <w:rsid w:val="0077307D"/>
    <w:rsid w:val="00775FF1"/>
    <w:rsid w:val="0078133D"/>
    <w:rsid w:val="00786E0F"/>
    <w:rsid w:val="00790FDB"/>
    <w:rsid w:val="007A03B2"/>
    <w:rsid w:val="007A2C19"/>
    <w:rsid w:val="007A362C"/>
    <w:rsid w:val="007A3675"/>
    <w:rsid w:val="007A47B5"/>
    <w:rsid w:val="007A487D"/>
    <w:rsid w:val="007B038B"/>
    <w:rsid w:val="007B0E6D"/>
    <w:rsid w:val="007B6A23"/>
    <w:rsid w:val="007C4772"/>
    <w:rsid w:val="007C59C3"/>
    <w:rsid w:val="007C5E8F"/>
    <w:rsid w:val="007C646B"/>
    <w:rsid w:val="007D3056"/>
    <w:rsid w:val="007D34F5"/>
    <w:rsid w:val="007D75E1"/>
    <w:rsid w:val="007D7927"/>
    <w:rsid w:val="007E4147"/>
    <w:rsid w:val="007F14D5"/>
    <w:rsid w:val="007F2A73"/>
    <w:rsid w:val="007F73BF"/>
    <w:rsid w:val="008009C4"/>
    <w:rsid w:val="0080680E"/>
    <w:rsid w:val="008071AF"/>
    <w:rsid w:val="00811E74"/>
    <w:rsid w:val="0081397D"/>
    <w:rsid w:val="0082193A"/>
    <w:rsid w:val="00821B72"/>
    <w:rsid w:val="00837273"/>
    <w:rsid w:val="00837ADC"/>
    <w:rsid w:val="00841D16"/>
    <w:rsid w:val="00845AAF"/>
    <w:rsid w:val="00850314"/>
    <w:rsid w:val="00860B5C"/>
    <w:rsid w:val="00865A97"/>
    <w:rsid w:val="0087626D"/>
    <w:rsid w:val="00883C84"/>
    <w:rsid w:val="00884F69"/>
    <w:rsid w:val="0089128D"/>
    <w:rsid w:val="008A0C2F"/>
    <w:rsid w:val="008A1E10"/>
    <w:rsid w:val="008A215D"/>
    <w:rsid w:val="008A22B7"/>
    <w:rsid w:val="008A22BB"/>
    <w:rsid w:val="008A4DDC"/>
    <w:rsid w:val="008B0212"/>
    <w:rsid w:val="008B1651"/>
    <w:rsid w:val="008B2332"/>
    <w:rsid w:val="008B35FC"/>
    <w:rsid w:val="008B44FE"/>
    <w:rsid w:val="008B4F62"/>
    <w:rsid w:val="008B588C"/>
    <w:rsid w:val="008C0145"/>
    <w:rsid w:val="008C0482"/>
    <w:rsid w:val="008C3955"/>
    <w:rsid w:val="008C6CAA"/>
    <w:rsid w:val="008C781A"/>
    <w:rsid w:val="008D0978"/>
    <w:rsid w:val="008D4565"/>
    <w:rsid w:val="008D5267"/>
    <w:rsid w:val="008D616C"/>
    <w:rsid w:val="008D6932"/>
    <w:rsid w:val="008E1ADA"/>
    <w:rsid w:val="008E1B0F"/>
    <w:rsid w:val="008E3727"/>
    <w:rsid w:val="008E4AA0"/>
    <w:rsid w:val="008F2B6C"/>
    <w:rsid w:val="008F4BC1"/>
    <w:rsid w:val="00900FF9"/>
    <w:rsid w:val="00903FC1"/>
    <w:rsid w:val="0090419C"/>
    <w:rsid w:val="00904514"/>
    <w:rsid w:val="009052CC"/>
    <w:rsid w:val="00905AB3"/>
    <w:rsid w:val="009106E7"/>
    <w:rsid w:val="009128E8"/>
    <w:rsid w:val="00912C17"/>
    <w:rsid w:val="009132CB"/>
    <w:rsid w:val="009149B9"/>
    <w:rsid w:val="0091666B"/>
    <w:rsid w:val="009202A0"/>
    <w:rsid w:val="0092103B"/>
    <w:rsid w:val="00924758"/>
    <w:rsid w:val="00933158"/>
    <w:rsid w:val="009333D7"/>
    <w:rsid w:val="00933EC2"/>
    <w:rsid w:val="00941B63"/>
    <w:rsid w:val="00944BCB"/>
    <w:rsid w:val="00951C85"/>
    <w:rsid w:val="009520B2"/>
    <w:rsid w:val="009524A9"/>
    <w:rsid w:val="009528CB"/>
    <w:rsid w:val="009537CC"/>
    <w:rsid w:val="00957C91"/>
    <w:rsid w:val="00960FE9"/>
    <w:rsid w:val="00965FF9"/>
    <w:rsid w:val="0097054E"/>
    <w:rsid w:val="00975E5B"/>
    <w:rsid w:val="00977C9D"/>
    <w:rsid w:val="00981763"/>
    <w:rsid w:val="009842B3"/>
    <w:rsid w:val="00985E91"/>
    <w:rsid w:val="00990C5F"/>
    <w:rsid w:val="00991578"/>
    <w:rsid w:val="009972FB"/>
    <w:rsid w:val="009A150E"/>
    <w:rsid w:val="009A1A4D"/>
    <w:rsid w:val="009A4EA6"/>
    <w:rsid w:val="009A7972"/>
    <w:rsid w:val="009B1283"/>
    <w:rsid w:val="009B14A0"/>
    <w:rsid w:val="009B38A3"/>
    <w:rsid w:val="009B4D37"/>
    <w:rsid w:val="009C04DA"/>
    <w:rsid w:val="009C0CDD"/>
    <w:rsid w:val="009C129C"/>
    <w:rsid w:val="009C154C"/>
    <w:rsid w:val="009C3A73"/>
    <w:rsid w:val="009C52B7"/>
    <w:rsid w:val="009D0303"/>
    <w:rsid w:val="009D1A30"/>
    <w:rsid w:val="009D284B"/>
    <w:rsid w:val="009D5469"/>
    <w:rsid w:val="009E52FA"/>
    <w:rsid w:val="009E55C0"/>
    <w:rsid w:val="009E6D34"/>
    <w:rsid w:val="009E7F67"/>
    <w:rsid w:val="009F4BB9"/>
    <w:rsid w:val="009F7386"/>
    <w:rsid w:val="00A0045D"/>
    <w:rsid w:val="00A01455"/>
    <w:rsid w:val="00A02E63"/>
    <w:rsid w:val="00A0494C"/>
    <w:rsid w:val="00A0733F"/>
    <w:rsid w:val="00A144B6"/>
    <w:rsid w:val="00A15A82"/>
    <w:rsid w:val="00A20D53"/>
    <w:rsid w:val="00A217C1"/>
    <w:rsid w:val="00A25C36"/>
    <w:rsid w:val="00A31EAB"/>
    <w:rsid w:val="00A33658"/>
    <w:rsid w:val="00A34D4C"/>
    <w:rsid w:val="00A37D05"/>
    <w:rsid w:val="00A404F5"/>
    <w:rsid w:val="00A41B52"/>
    <w:rsid w:val="00A41FB2"/>
    <w:rsid w:val="00A42D89"/>
    <w:rsid w:val="00A437F6"/>
    <w:rsid w:val="00A4478D"/>
    <w:rsid w:val="00A50190"/>
    <w:rsid w:val="00A5687F"/>
    <w:rsid w:val="00A62F34"/>
    <w:rsid w:val="00A63AA9"/>
    <w:rsid w:val="00A74481"/>
    <w:rsid w:val="00A75EDD"/>
    <w:rsid w:val="00A87991"/>
    <w:rsid w:val="00A936B8"/>
    <w:rsid w:val="00A93837"/>
    <w:rsid w:val="00A97636"/>
    <w:rsid w:val="00AA19E7"/>
    <w:rsid w:val="00AA2E61"/>
    <w:rsid w:val="00AA3973"/>
    <w:rsid w:val="00AA4E7B"/>
    <w:rsid w:val="00AA6AD0"/>
    <w:rsid w:val="00AB0074"/>
    <w:rsid w:val="00AB4BCD"/>
    <w:rsid w:val="00AC7627"/>
    <w:rsid w:val="00AD0A84"/>
    <w:rsid w:val="00AD20E7"/>
    <w:rsid w:val="00AD4704"/>
    <w:rsid w:val="00AF0493"/>
    <w:rsid w:val="00AF3E5D"/>
    <w:rsid w:val="00AF74AA"/>
    <w:rsid w:val="00B0064D"/>
    <w:rsid w:val="00B014C9"/>
    <w:rsid w:val="00B02B6A"/>
    <w:rsid w:val="00B04888"/>
    <w:rsid w:val="00B07240"/>
    <w:rsid w:val="00B12D58"/>
    <w:rsid w:val="00B17DDE"/>
    <w:rsid w:val="00B22F79"/>
    <w:rsid w:val="00B24BB7"/>
    <w:rsid w:val="00B26FDD"/>
    <w:rsid w:val="00B27C0D"/>
    <w:rsid w:val="00B33B29"/>
    <w:rsid w:val="00B36A7B"/>
    <w:rsid w:val="00B4142E"/>
    <w:rsid w:val="00B44348"/>
    <w:rsid w:val="00B47B74"/>
    <w:rsid w:val="00B50255"/>
    <w:rsid w:val="00B52BA0"/>
    <w:rsid w:val="00B54FB9"/>
    <w:rsid w:val="00B552C0"/>
    <w:rsid w:val="00B558BC"/>
    <w:rsid w:val="00B55F93"/>
    <w:rsid w:val="00B6184A"/>
    <w:rsid w:val="00B61BF4"/>
    <w:rsid w:val="00B6390E"/>
    <w:rsid w:val="00B6623D"/>
    <w:rsid w:val="00B6624F"/>
    <w:rsid w:val="00B749EC"/>
    <w:rsid w:val="00B77214"/>
    <w:rsid w:val="00B8605B"/>
    <w:rsid w:val="00B87C1B"/>
    <w:rsid w:val="00B9154A"/>
    <w:rsid w:val="00B9234E"/>
    <w:rsid w:val="00B945F0"/>
    <w:rsid w:val="00B95302"/>
    <w:rsid w:val="00BA06D2"/>
    <w:rsid w:val="00BA33E3"/>
    <w:rsid w:val="00BA5085"/>
    <w:rsid w:val="00BA7808"/>
    <w:rsid w:val="00BB48B9"/>
    <w:rsid w:val="00BB67A5"/>
    <w:rsid w:val="00BC1799"/>
    <w:rsid w:val="00BC4AC2"/>
    <w:rsid w:val="00BD3EE8"/>
    <w:rsid w:val="00BD7952"/>
    <w:rsid w:val="00BE38F1"/>
    <w:rsid w:val="00BE3BDC"/>
    <w:rsid w:val="00BF2C07"/>
    <w:rsid w:val="00C05B05"/>
    <w:rsid w:val="00C1028C"/>
    <w:rsid w:val="00C239F2"/>
    <w:rsid w:val="00C23FE6"/>
    <w:rsid w:val="00C249E9"/>
    <w:rsid w:val="00C306A0"/>
    <w:rsid w:val="00C30C11"/>
    <w:rsid w:val="00C31FF6"/>
    <w:rsid w:val="00C34C76"/>
    <w:rsid w:val="00C37110"/>
    <w:rsid w:val="00C37C76"/>
    <w:rsid w:val="00C44536"/>
    <w:rsid w:val="00C4526B"/>
    <w:rsid w:val="00C45419"/>
    <w:rsid w:val="00C47BF7"/>
    <w:rsid w:val="00C50B19"/>
    <w:rsid w:val="00C52E71"/>
    <w:rsid w:val="00C544AC"/>
    <w:rsid w:val="00C552D0"/>
    <w:rsid w:val="00C561A4"/>
    <w:rsid w:val="00C619BD"/>
    <w:rsid w:val="00C620B7"/>
    <w:rsid w:val="00C6238D"/>
    <w:rsid w:val="00C62613"/>
    <w:rsid w:val="00C63EBD"/>
    <w:rsid w:val="00C66DDC"/>
    <w:rsid w:val="00C673C0"/>
    <w:rsid w:val="00C703FF"/>
    <w:rsid w:val="00C72854"/>
    <w:rsid w:val="00C74927"/>
    <w:rsid w:val="00C74930"/>
    <w:rsid w:val="00C771F0"/>
    <w:rsid w:val="00C824AD"/>
    <w:rsid w:val="00C84BF2"/>
    <w:rsid w:val="00C86EA8"/>
    <w:rsid w:val="00C87B1A"/>
    <w:rsid w:val="00C91F5E"/>
    <w:rsid w:val="00C92386"/>
    <w:rsid w:val="00CA4D3C"/>
    <w:rsid w:val="00CA633B"/>
    <w:rsid w:val="00CB0124"/>
    <w:rsid w:val="00CB2B3D"/>
    <w:rsid w:val="00CC31CA"/>
    <w:rsid w:val="00CC4418"/>
    <w:rsid w:val="00CC609E"/>
    <w:rsid w:val="00CC7B1C"/>
    <w:rsid w:val="00CD36F9"/>
    <w:rsid w:val="00CE015A"/>
    <w:rsid w:val="00CE1E6B"/>
    <w:rsid w:val="00CE4A41"/>
    <w:rsid w:val="00CE5807"/>
    <w:rsid w:val="00CF2930"/>
    <w:rsid w:val="00CF5065"/>
    <w:rsid w:val="00CF6387"/>
    <w:rsid w:val="00D03BFD"/>
    <w:rsid w:val="00D07A85"/>
    <w:rsid w:val="00D20B64"/>
    <w:rsid w:val="00D24D4B"/>
    <w:rsid w:val="00D274E7"/>
    <w:rsid w:val="00D346D3"/>
    <w:rsid w:val="00D355FE"/>
    <w:rsid w:val="00D35FF2"/>
    <w:rsid w:val="00D361F2"/>
    <w:rsid w:val="00D3702F"/>
    <w:rsid w:val="00D40109"/>
    <w:rsid w:val="00D4040A"/>
    <w:rsid w:val="00D417B5"/>
    <w:rsid w:val="00D445F6"/>
    <w:rsid w:val="00D44661"/>
    <w:rsid w:val="00D45D91"/>
    <w:rsid w:val="00D50AAC"/>
    <w:rsid w:val="00D524ED"/>
    <w:rsid w:val="00D547E2"/>
    <w:rsid w:val="00D612AF"/>
    <w:rsid w:val="00D61C1E"/>
    <w:rsid w:val="00D62769"/>
    <w:rsid w:val="00D62CC1"/>
    <w:rsid w:val="00D6413C"/>
    <w:rsid w:val="00D643D8"/>
    <w:rsid w:val="00D65A5F"/>
    <w:rsid w:val="00D65E5F"/>
    <w:rsid w:val="00D66673"/>
    <w:rsid w:val="00D74EA9"/>
    <w:rsid w:val="00D853A0"/>
    <w:rsid w:val="00D91969"/>
    <w:rsid w:val="00DA2A52"/>
    <w:rsid w:val="00DA3DD1"/>
    <w:rsid w:val="00DB76B8"/>
    <w:rsid w:val="00DC5EED"/>
    <w:rsid w:val="00DD27EF"/>
    <w:rsid w:val="00DD48DF"/>
    <w:rsid w:val="00DE0439"/>
    <w:rsid w:val="00DE10DC"/>
    <w:rsid w:val="00DE2E87"/>
    <w:rsid w:val="00DE38DE"/>
    <w:rsid w:val="00DE3BC1"/>
    <w:rsid w:val="00DF6999"/>
    <w:rsid w:val="00E008E1"/>
    <w:rsid w:val="00E00BDA"/>
    <w:rsid w:val="00E10042"/>
    <w:rsid w:val="00E11E57"/>
    <w:rsid w:val="00E16425"/>
    <w:rsid w:val="00E241E2"/>
    <w:rsid w:val="00E24DE1"/>
    <w:rsid w:val="00E2527C"/>
    <w:rsid w:val="00E26834"/>
    <w:rsid w:val="00E27084"/>
    <w:rsid w:val="00E36D3B"/>
    <w:rsid w:val="00E43122"/>
    <w:rsid w:val="00E478AB"/>
    <w:rsid w:val="00E47DD0"/>
    <w:rsid w:val="00E56BBD"/>
    <w:rsid w:val="00E67DEF"/>
    <w:rsid w:val="00E71393"/>
    <w:rsid w:val="00E77307"/>
    <w:rsid w:val="00E82872"/>
    <w:rsid w:val="00E87282"/>
    <w:rsid w:val="00E94C0D"/>
    <w:rsid w:val="00EA174D"/>
    <w:rsid w:val="00EA2E4B"/>
    <w:rsid w:val="00EA42C8"/>
    <w:rsid w:val="00EA711E"/>
    <w:rsid w:val="00EA7EB1"/>
    <w:rsid w:val="00EB1902"/>
    <w:rsid w:val="00EB5587"/>
    <w:rsid w:val="00EB64CB"/>
    <w:rsid w:val="00EC1457"/>
    <w:rsid w:val="00ED2124"/>
    <w:rsid w:val="00ED69E3"/>
    <w:rsid w:val="00EE604E"/>
    <w:rsid w:val="00EE7AA3"/>
    <w:rsid w:val="00EF2872"/>
    <w:rsid w:val="00EF3AD7"/>
    <w:rsid w:val="00EF4DAA"/>
    <w:rsid w:val="00EF4E33"/>
    <w:rsid w:val="00F00B34"/>
    <w:rsid w:val="00F104D4"/>
    <w:rsid w:val="00F105B2"/>
    <w:rsid w:val="00F163EB"/>
    <w:rsid w:val="00F2168D"/>
    <w:rsid w:val="00F254AE"/>
    <w:rsid w:val="00F276E9"/>
    <w:rsid w:val="00F31F91"/>
    <w:rsid w:val="00F32879"/>
    <w:rsid w:val="00F36F43"/>
    <w:rsid w:val="00F437C7"/>
    <w:rsid w:val="00F46FB5"/>
    <w:rsid w:val="00F47C2E"/>
    <w:rsid w:val="00F53724"/>
    <w:rsid w:val="00F61EAB"/>
    <w:rsid w:val="00F6403A"/>
    <w:rsid w:val="00F715FE"/>
    <w:rsid w:val="00F72F19"/>
    <w:rsid w:val="00F75FD6"/>
    <w:rsid w:val="00F828F4"/>
    <w:rsid w:val="00F83FD6"/>
    <w:rsid w:val="00F869EE"/>
    <w:rsid w:val="00F8736F"/>
    <w:rsid w:val="00FA7127"/>
    <w:rsid w:val="00FB14D7"/>
    <w:rsid w:val="00FB5E6B"/>
    <w:rsid w:val="00FB66DB"/>
    <w:rsid w:val="00FC29F3"/>
    <w:rsid w:val="00FC4292"/>
    <w:rsid w:val="00FC5913"/>
    <w:rsid w:val="00FC6050"/>
    <w:rsid w:val="00FD1123"/>
    <w:rsid w:val="00FD24B5"/>
    <w:rsid w:val="00FD513F"/>
    <w:rsid w:val="00FE013C"/>
    <w:rsid w:val="00FF12F9"/>
    <w:rsid w:val="00FF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905D97FC-FFBD-47A9-B353-17F2B5DA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36EBA"/>
    <w:rPr>
      <w:rFonts w:ascii="Tahoma" w:hAnsi="Tahoma" w:cs="Tahoma"/>
      <w:sz w:val="16"/>
      <w:szCs w:val="16"/>
    </w:rPr>
  </w:style>
  <w:style w:type="paragraph" w:styleId="Header">
    <w:name w:val="header"/>
    <w:basedOn w:val="Normal"/>
    <w:rsid w:val="00536EBA"/>
    <w:pPr>
      <w:tabs>
        <w:tab w:val="center" w:pos="4320"/>
        <w:tab w:val="right" w:pos="8640"/>
      </w:tabs>
    </w:pPr>
  </w:style>
  <w:style w:type="paragraph" w:styleId="Footer">
    <w:name w:val="footer"/>
    <w:basedOn w:val="Normal"/>
    <w:rsid w:val="00536EBA"/>
    <w:pPr>
      <w:tabs>
        <w:tab w:val="center" w:pos="4320"/>
        <w:tab w:val="right" w:pos="8640"/>
      </w:tabs>
    </w:pPr>
  </w:style>
  <w:style w:type="character" w:styleId="PageNumber">
    <w:name w:val="page number"/>
    <w:basedOn w:val="DefaultParagraphFont"/>
    <w:rsid w:val="00536EBA"/>
  </w:style>
  <w:style w:type="paragraph" w:styleId="TOC1">
    <w:name w:val="toc 1"/>
    <w:basedOn w:val="Normal"/>
    <w:next w:val="Normal"/>
    <w:autoRedefine/>
    <w:semiHidden/>
    <w:rsid w:val="00371840"/>
    <w:pPr>
      <w:spacing w:before="120" w:after="120"/>
    </w:pPr>
    <w:rPr>
      <w:b/>
      <w:bCs/>
      <w:caps/>
      <w:sz w:val="20"/>
      <w:szCs w:val="20"/>
    </w:rPr>
  </w:style>
  <w:style w:type="paragraph" w:styleId="TOC2">
    <w:name w:val="toc 2"/>
    <w:basedOn w:val="Normal"/>
    <w:next w:val="Normal"/>
    <w:autoRedefine/>
    <w:semiHidden/>
    <w:rsid w:val="00371840"/>
    <w:pPr>
      <w:ind w:left="240"/>
    </w:pPr>
    <w:rPr>
      <w:smallCaps/>
      <w:sz w:val="20"/>
      <w:szCs w:val="20"/>
    </w:rPr>
  </w:style>
  <w:style w:type="paragraph" w:styleId="TOC3">
    <w:name w:val="toc 3"/>
    <w:basedOn w:val="Normal"/>
    <w:next w:val="Normal"/>
    <w:autoRedefine/>
    <w:semiHidden/>
    <w:rsid w:val="00371840"/>
    <w:pPr>
      <w:ind w:left="480"/>
    </w:pPr>
    <w:rPr>
      <w:i/>
      <w:iCs/>
      <w:sz w:val="20"/>
      <w:szCs w:val="20"/>
    </w:rPr>
  </w:style>
  <w:style w:type="paragraph" w:styleId="TOC4">
    <w:name w:val="toc 4"/>
    <w:basedOn w:val="Normal"/>
    <w:next w:val="Normal"/>
    <w:autoRedefine/>
    <w:semiHidden/>
    <w:rsid w:val="00371840"/>
    <w:pPr>
      <w:ind w:left="720"/>
    </w:pPr>
    <w:rPr>
      <w:sz w:val="18"/>
      <w:szCs w:val="18"/>
    </w:rPr>
  </w:style>
  <w:style w:type="paragraph" w:styleId="TOC5">
    <w:name w:val="toc 5"/>
    <w:basedOn w:val="Normal"/>
    <w:next w:val="Normal"/>
    <w:autoRedefine/>
    <w:semiHidden/>
    <w:rsid w:val="00371840"/>
    <w:pPr>
      <w:ind w:left="960"/>
    </w:pPr>
    <w:rPr>
      <w:sz w:val="18"/>
      <w:szCs w:val="18"/>
    </w:rPr>
  </w:style>
  <w:style w:type="paragraph" w:styleId="TOC6">
    <w:name w:val="toc 6"/>
    <w:basedOn w:val="Normal"/>
    <w:next w:val="Normal"/>
    <w:autoRedefine/>
    <w:semiHidden/>
    <w:rsid w:val="00371840"/>
    <w:pPr>
      <w:ind w:left="1200"/>
    </w:pPr>
    <w:rPr>
      <w:sz w:val="18"/>
      <w:szCs w:val="18"/>
    </w:rPr>
  </w:style>
  <w:style w:type="paragraph" w:styleId="TOC7">
    <w:name w:val="toc 7"/>
    <w:basedOn w:val="Normal"/>
    <w:next w:val="Normal"/>
    <w:autoRedefine/>
    <w:semiHidden/>
    <w:rsid w:val="00371840"/>
    <w:pPr>
      <w:ind w:left="1440"/>
    </w:pPr>
    <w:rPr>
      <w:sz w:val="18"/>
      <w:szCs w:val="18"/>
    </w:rPr>
  </w:style>
  <w:style w:type="paragraph" w:styleId="TOC8">
    <w:name w:val="toc 8"/>
    <w:basedOn w:val="Normal"/>
    <w:next w:val="Normal"/>
    <w:autoRedefine/>
    <w:semiHidden/>
    <w:rsid w:val="00371840"/>
    <w:pPr>
      <w:ind w:left="1680"/>
    </w:pPr>
    <w:rPr>
      <w:sz w:val="18"/>
      <w:szCs w:val="18"/>
    </w:rPr>
  </w:style>
  <w:style w:type="paragraph" w:styleId="TOC9">
    <w:name w:val="toc 9"/>
    <w:basedOn w:val="Normal"/>
    <w:next w:val="Normal"/>
    <w:autoRedefine/>
    <w:semiHidden/>
    <w:rsid w:val="00371840"/>
    <w:pPr>
      <w:ind w:left="1920"/>
    </w:pPr>
    <w:rPr>
      <w:sz w:val="18"/>
      <w:szCs w:val="18"/>
    </w:rPr>
  </w:style>
  <w:style w:type="character" w:styleId="Hyperlink">
    <w:name w:val="Hyperlink"/>
    <w:rsid w:val="00F00B34"/>
    <w:rPr>
      <w:color w:val="0000FF"/>
      <w:u w:val="single"/>
    </w:rPr>
  </w:style>
  <w:style w:type="paragraph" w:styleId="NormalWeb">
    <w:name w:val="Normal (Web)"/>
    <w:basedOn w:val="Normal"/>
    <w:rsid w:val="00741E31"/>
    <w:pPr>
      <w:spacing w:before="100" w:beforeAutospacing="1" w:after="100" w:afterAutospacing="1" w:line="360" w:lineRule="auto"/>
    </w:pPr>
  </w:style>
  <w:style w:type="paragraph" w:customStyle="1" w:styleId="msolistparagraph0">
    <w:name w:val="msolistparagraph"/>
    <w:basedOn w:val="Normal"/>
    <w:rsid w:val="00F276E9"/>
    <w:pPr>
      <w:spacing w:after="200" w:line="276" w:lineRule="auto"/>
      <w:ind w:left="720"/>
    </w:pPr>
    <w:rPr>
      <w:rFonts w:ascii="Calibri" w:hAnsi="Calibri"/>
      <w:sz w:val="22"/>
      <w:szCs w:val="22"/>
    </w:rPr>
  </w:style>
  <w:style w:type="character" w:styleId="FollowedHyperlink">
    <w:name w:val="FollowedHyperlink"/>
    <w:rsid w:val="005A7A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339">
      <w:bodyDiv w:val="1"/>
      <w:marLeft w:val="0"/>
      <w:marRight w:val="0"/>
      <w:marTop w:val="0"/>
      <w:marBottom w:val="0"/>
      <w:divBdr>
        <w:top w:val="none" w:sz="0" w:space="0" w:color="auto"/>
        <w:left w:val="none" w:sz="0" w:space="0" w:color="auto"/>
        <w:bottom w:val="none" w:sz="0" w:space="0" w:color="auto"/>
        <w:right w:val="none" w:sz="0" w:space="0" w:color="auto"/>
      </w:divBdr>
    </w:div>
    <w:div w:id="256254388">
      <w:bodyDiv w:val="1"/>
      <w:marLeft w:val="0"/>
      <w:marRight w:val="0"/>
      <w:marTop w:val="0"/>
      <w:marBottom w:val="0"/>
      <w:divBdr>
        <w:top w:val="none" w:sz="0" w:space="0" w:color="auto"/>
        <w:left w:val="none" w:sz="0" w:space="0" w:color="auto"/>
        <w:bottom w:val="none" w:sz="0" w:space="0" w:color="auto"/>
        <w:right w:val="none" w:sz="0" w:space="0" w:color="auto"/>
      </w:divBdr>
    </w:div>
    <w:div w:id="450133183">
      <w:bodyDiv w:val="1"/>
      <w:marLeft w:val="0"/>
      <w:marRight w:val="0"/>
      <w:marTop w:val="0"/>
      <w:marBottom w:val="0"/>
      <w:divBdr>
        <w:top w:val="none" w:sz="0" w:space="0" w:color="auto"/>
        <w:left w:val="none" w:sz="0" w:space="0" w:color="auto"/>
        <w:bottom w:val="none" w:sz="0" w:space="0" w:color="auto"/>
        <w:right w:val="none" w:sz="0" w:space="0" w:color="auto"/>
      </w:divBdr>
    </w:div>
    <w:div w:id="117711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fo.dc.gov/service/unclaimed-proper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unclaimed.property@d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upa.org/reporting" TargetMode="External"/><Relationship Id="rId5" Type="http://schemas.openxmlformats.org/officeDocument/2006/relationships/webSettings" Target="webSettings.xml"/><Relationship Id="rId15" Type="http://schemas.openxmlformats.org/officeDocument/2006/relationships/hyperlink" Target="mailto:upch.custody@conduent.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fo.dc.gov/service/unclaimed-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4F481-B4B1-4038-9B93-86837036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3969</Words>
  <Characters>22347</Characters>
  <Application>Microsoft Office Word</Application>
  <DocSecurity>0</DocSecurity>
  <Lines>971</Lines>
  <Paragraphs>611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25705</CharactersWithSpaces>
  <SharedDoc>false</SharedDoc>
  <HLinks>
    <vt:vector size="30" baseType="variant">
      <vt:variant>
        <vt:i4>7012355</vt:i4>
      </vt:variant>
      <vt:variant>
        <vt:i4>12</vt:i4>
      </vt:variant>
      <vt:variant>
        <vt:i4>0</vt:i4>
      </vt:variant>
      <vt:variant>
        <vt:i4>5</vt:i4>
      </vt:variant>
      <vt:variant>
        <vt:lpwstr>mailto:upch.custody@conduent.com</vt:lpwstr>
      </vt:variant>
      <vt:variant>
        <vt:lpwstr/>
      </vt:variant>
      <vt:variant>
        <vt:i4>5767246</vt:i4>
      </vt:variant>
      <vt:variant>
        <vt:i4>9</vt:i4>
      </vt:variant>
      <vt:variant>
        <vt:i4>0</vt:i4>
      </vt:variant>
      <vt:variant>
        <vt:i4>5</vt:i4>
      </vt:variant>
      <vt:variant>
        <vt:lpwstr>http://cfo.dc.gov/service/unclaimed-property</vt:lpwstr>
      </vt:variant>
      <vt:variant>
        <vt:lpwstr/>
      </vt:variant>
      <vt:variant>
        <vt:i4>5767246</vt:i4>
      </vt:variant>
      <vt:variant>
        <vt:i4>6</vt:i4>
      </vt:variant>
      <vt:variant>
        <vt:i4>0</vt:i4>
      </vt:variant>
      <vt:variant>
        <vt:i4>5</vt:i4>
      </vt:variant>
      <vt:variant>
        <vt:lpwstr>http://cfo.dc.gov/service/unclaimed-property</vt:lpwstr>
      </vt:variant>
      <vt:variant>
        <vt:lpwstr/>
      </vt:variant>
      <vt:variant>
        <vt:i4>4456485</vt:i4>
      </vt:variant>
      <vt:variant>
        <vt:i4>3</vt:i4>
      </vt:variant>
      <vt:variant>
        <vt:i4>0</vt:i4>
      </vt:variant>
      <vt:variant>
        <vt:i4>5</vt:i4>
      </vt:variant>
      <vt:variant>
        <vt:lpwstr>mailto:dcunclaimed.property@dc.gov</vt:lpwstr>
      </vt:variant>
      <vt:variant>
        <vt:lpwstr/>
      </vt:variant>
      <vt:variant>
        <vt:i4>2555938</vt:i4>
      </vt:variant>
      <vt:variant>
        <vt:i4>0</vt:i4>
      </vt:variant>
      <vt:variant>
        <vt:i4>0</vt:i4>
      </vt:variant>
      <vt:variant>
        <vt:i4>5</vt:i4>
      </vt:variant>
      <vt:variant>
        <vt:lpwstr>http://www.naupa.org/reporting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wellsy</dc:creator>
  <cp:keywords/>
  <cp:lastModifiedBy>Grant, Ernest (OCFO)</cp:lastModifiedBy>
  <cp:revision>2</cp:revision>
  <cp:lastPrinted>2016-07-13T13:23:00Z</cp:lastPrinted>
  <dcterms:created xsi:type="dcterms:W3CDTF">2017-11-28T16:57:00Z</dcterms:created>
  <dcterms:modified xsi:type="dcterms:W3CDTF">2017-11-28T16:57:00Z</dcterms:modified>
</cp:coreProperties>
</file>